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DD32" w14:textId="77777777" w:rsidR="00F3289B" w:rsidRPr="003236F9" w:rsidRDefault="00F3289B" w:rsidP="00F3289B">
      <w:pPr>
        <w:pStyle w:val="Heading4"/>
      </w:pPr>
      <w:bookmarkStart w:id="0" w:name="_Ref67391164"/>
      <w:r w:rsidRPr="003236F9">
        <w:t>CONTAINMENT WATER RELEASE INSPECTION CHECKLIST</w:t>
      </w:r>
      <w:bookmarkEnd w:id="0"/>
    </w:p>
    <w:p w14:paraId="6EC99B3B" w14:textId="77777777" w:rsidR="00F3289B" w:rsidRPr="003236F9" w:rsidRDefault="00F3289B" w:rsidP="00F3289B">
      <w:pPr>
        <w:jc w:val="left"/>
        <w:rPr>
          <w:iCs w:val="0"/>
          <w:sz w:val="24"/>
          <w:szCs w:val="24"/>
        </w:rPr>
      </w:pPr>
    </w:p>
    <w:p w14:paraId="47551EFE" w14:textId="77777777" w:rsidR="00F3289B" w:rsidRPr="003236F9" w:rsidRDefault="00F3289B" w:rsidP="00F3289B">
      <w:pPr>
        <w:jc w:val="left"/>
        <w:rPr>
          <w:iCs w:val="0"/>
          <w:sz w:val="24"/>
          <w:szCs w:val="24"/>
        </w:rPr>
      </w:pPr>
    </w:p>
    <w:p w14:paraId="2792DA28" w14:textId="77777777" w:rsidR="00F3289B" w:rsidRPr="003236F9" w:rsidRDefault="00F3289B" w:rsidP="00F3289B">
      <w:pPr>
        <w:jc w:val="left"/>
        <w:rPr>
          <w:iCs w:val="0"/>
          <w:sz w:val="24"/>
          <w:szCs w:val="24"/>
        </w:rPr>
      </w:pPr>
    </w:p>
    <w:p w14:paraId="47C7E8E1" w14:textId="77777777" w:rsidR="00F3289B" w:rsidRPr="003236F9" w:rsidRDefault="00F3289B" w:rsidP="00F3289B">
      <w:pPr>
        <w:jc w:val="left"/>
        <w:rPr>
          <w:iCs w:val="0"/>
        </w:rPr>
      </w:pPr>
      <w:r w:rsidRPr="003236F9">
        <w:rPr>
          <w:iCs w:val="0"/>
        </w:rPr>
        <w:t>Location: ______________________________________</w:t>
      </w:r>
    </w:p>
    <w:p w14:paraId="5B3DC9FE" w14:textId="77777777" w:rsidR="00F3289B" w:rsidRPr="003236F9" w:rsidRDefault="00F3289B" w:rsidP="00F3289B">
      <w:pPr>
        <w:jc w:val="left"/>
        <w:rPr>
          <w:iCs w:val="0"/>
        </w:rPr>
      </w:pPr>
    </w:p>
    <w:p w14:paraId="6C7AEF56" w14:textId="77777777" w:rsidR="00F3289B" w:rsidRPr="003236F9" w:rsidRDefault="00F3289B" w:rsidP="00F3289B">
      <w:pPr>
        <w:jc w:val="left"/>
        <w:rPr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269"/>
        <w:gridCol w:w="1269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1530"/>
      </w:tblGrid>
      <w:tr w:rsidR="00F3289B" w:rsidRPr="003236F9" w14:paraId="1552B438" w14:textId="77777777" w:rsidTr="002D0C23">
        <w:trPr>
          <w:cantSplit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C9CD2" w14:textId="77777777" w:rsidR="00F3289B" w:rsidRPr="003236F9" w:rsidRDefault="00F3289B" w:rsidP="002D0C23">
            <w:pPr>
              <w:jc w:val="center"/>
              <w:rPr>
                <w:iCs w:val="0"/>
              </w:rPr>
            </w:pPr>
          </w:p>
          <w:p w14:paraId="0758F165" w14:textId="77777777" w:rsidR="00F3289B" w:rsidRPr="003236F9" w:rsidRDefault="00F3289B" w:rsidP="002D0C23">
            <w:pPr>
              <w:jc w:val="center"/>
              <w:rPr>
                <w:iCs w:val="0"/>
              </w:rPr>
            </w:pPr>
          </w:p>
          <w:p w14:paraId="7A315FA4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Date: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2F205F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Is there any accumulation of water in the storage area containment?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F9B7D9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Does the containment water have a sheen?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40EE9C7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Has any oily sheen been absorbed from the surface of the containment water?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2B7159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Has containment water been released?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A85F7D" w14:textId="77777777" w:rsidR="00F3289B" w:rsidRPr="003236F9" w:rsidRDefault="00F3289B" w:rsidP="002D0C23">
            <w:pPr>
              <w:jc w:val="center"/>
              <w:rPr>
                <w:iCs w:val="0"/>
              </w:rPr>
            </w:pPr>
          </w:p>
          <w:p w14:paraId="7264177F" w14:textId="77777777" w:rsidR="00F3289B" w:rsidRPr="003236F9" w:rsidRDefault="00F3289B" w:rsidP="002D0C23">
            <w:pPr>
              <w:jc w:val="center"/>
              <w:rPr>
                <w:iCs w:val="0"/>
              </w:rPr>
            </w:pPr>
          </w:p>
          <w:p w14:paraId="04E66238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Initials:</w:t>
            </w:r>
          </w:p>
        </w:tc>
      </w:tr>
      <w:tr w:rsidR="00F3289B" w:rsidRPr="003236F9" w14:paraId="611288F1" w14:textId="77777777" w:rsidTr="002D0C23">
        <w:trPr>
          <w:cantSplit/>
          <w:trHeight w:val="340"/>
        </w:trPr>
        <w:tc>
          <w:tcPr>
            <w:tcW w:w="1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892D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14:paraId="2F857142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14:paraId="2D56CB31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</w:tcBorders>
            <w:vAlign w:val="center"/>
          </w:tcPr>
          <w:p w14:paraId="75BDE4F3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105296E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130AD9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14:paraId="0B93EEEB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</w:tc>
        <w:tc>
          <w:tcPr>
            <w:tcW w:w="846" w:type="dxa"/>
            <w:vAlign w:val="center"/>
          </w:tcPr>
          <w:p w14:paraId="454156CE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76AC07D5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14:paraId="40B55EE7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</w:tc>
        <w:tc>
          <w:tcPr>
            <w:tcW w:w="846" w:type="dxa"/>
            <w:vAlign w:val="center"/>
          </w:tcPr>
          <w:p w14:paraId="0906ACBF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601DD348" w14:textId="77777777" w:rsidR="00F3289B" w:rsidRPr="003236F9" w:rsidRDefault="00F3289B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1530" w:type="dxa"/>
            <w:vMerge/>
            <w:tcBorders>
              <w:left w:val="nil"/>
              <w:right w:val="single" w:sz="12" w:space="0" w:color="auto"/>
            </w:tcBorders>
          </w:tcPr>
          <w:p w14:paraId="733F5E5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78C316A0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1F1C69E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2016BEE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3A62F1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96914F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0F55330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2924B7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5166AEA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6B466DD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7F0CE0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C1C1B2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D49E39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6ACAB1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192D452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4E3477C7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6F47E51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342BC19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DADFCB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66C5E4C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0E6ABB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C575EC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7EDAFDE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324CA24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0FA395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5A7767C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31D4D93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D9EEFD9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656426E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53B39964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4DE3F8A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3DC776C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823EAF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04FA9EB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DA78BC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FAB0F9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081DEB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3149B13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31FDD7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881478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02A1B939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14B758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16E7BFB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052FD8CA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2C10621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0B9051F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3AA463D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F9802E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5B44E2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127202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15089CC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0672813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1D4D4E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0CF98B2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C5BFEC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04B020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689A5EB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38C311A3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179C761B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686BB08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66089F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0993E1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1EFDA2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9904C2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FC5588B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40E29C2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08D148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F58634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0CE50FB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A984AB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4F778F5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1A01255D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2E887EEB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4579DC0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6EF9FC0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0745DD4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E46ACB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85C734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DBEFDE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31F469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1E49149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8A6635B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23E58A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CDABF4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6EE9CA4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7DBAA34E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39031D1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478050C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0A6BB9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776F0D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690213F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FC3C1F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63F6050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702B38D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52FF6B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5C18419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299819E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B26EF5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2FB995F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648BE750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7C17D63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398268A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5AF6AD8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46D125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2764F00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658989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6FE23869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49AFB6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8AB373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B723DE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28BDA99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F2034E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6199CE4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73504030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6635E09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3BF71791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114FED6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253F03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29347A9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D4F438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4DD672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7CCA50D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88BA7C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0B1A57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A25840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C479494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111BD1E7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5BE273BF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68BB774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7ADB08B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3FE9A02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00B2E6F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6A528A6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B94B65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1323DE8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621CC06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040EF83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4D54BE3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4712A10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0B8108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205E474F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32E8BC3F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</w:tcPr>
          <w:p w14:paraId="197F3C4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14:paraId="41376999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5DAE036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8D831F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59027D7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F9528A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2845A5B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2F38B3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431859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1ADFCBC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</w:tcPr>
          <w:p w14:paraId="169A434E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714B3EB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right w:val="single" w:sz="12" w:space="0" w:color="auto"/>
            </w:tcBorders>
          </w:tcPr>
          <w:p w14:paraId="30471B22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  <w:tr w:rsidR="00F3289B" w:rsidRPr="003236F9" w14:paraId="52F0BFEC" w14:textId="77777777" w:rsidTr="002D0C23">
        <w:trPr>
          <w:cantSplit/>
          <w:trHeight w:val="340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A8F03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left w:val="nil"/>
              <w:bottom w:val="single" w:sz="12" w:space="0" w:color="auto"/>
            </w:tcBorders>
          </w:tcPr>
          <w:p w14:paraId="4F9D1C9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595D9C2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  <w:bottom w:val="single" w:sz="12" w:space="0" w:color="auto"/>
            </w:tcBorders>
          </w:tcPr>
          <w:p w14:paraId="773D385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02A78B8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14:paraId="70A12BD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  <w:bottom w:val="single" w:sz="12" w:space="0" w:color="auto"/>
            </w:tcBorders>
          </w:tcPr>
          <w:p w14:paraId="721B9080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268374AA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14:paraId="1C1F627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left w:val="nil"/>
              <w:bottom w:val="single" w:sz="12" w:space="0" w:color="auto"/>
            </w:tcBorders>
          </w:tcPr>
          <w:p w14:paraId="7B115EB8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646BC3D5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14:paraId="1544C07C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99236D" w14:textId="77777777" w:rsidR="00F3289B" w:rsidRPr="003236F9" w:rsidRDefault="00F3289B" w:rsidP="002D0C23">
            <w:pPr>
              <w:jc w:val="left"/>
              <w:rPr>
                <w:iCs w:val="0"/>
              </w:rPr>
            </w:pPr>
          </w:p>
        </w:tc>
      </w:tr>
    </w:tbl>
    <w:p w14:paraId="78FFAAD4" w14:textId="77777777" w:rsidR="00F3289B" w:rsidRPr="003236F9" w:rsidRDefault="00F3289B" w:rsidP="00F3289B">
      <w:pPr>
        <w:jc w:val="left"/>
        <w:rPr>
          <w:iCs w:val="0"/>
        </w:rPr>
      </w:pPr>
    </w:p>
    <w:p w14:paraId="03498F04" w14:textId="77777777" w:rsidR="00F3289B" w:rsidRPr="003236F9" w:rsidRDefault="00F3289B" w:rsidP="00F3289B">
      <w:pPr>
        <w:jc w:val="left"/>
        <w:rPr>
          <w:iCs w:val="0"/>
        </w:rPr>
      </w:pPr>
      <w:r w:rsidRPr="003236F9">
        <w:rPr>
          <w:iCs w:val="0"/>
        </w:rPr>
        <w:t>Check the appropriate box.</w:t>
      </w:r>
    </w:p>
    <w:p w14:paraId="62EED270" w14:textId="380033A4" w:rsidR="00B43593" w:rsidRDefault="00F3289B" w:rsidP="00F3289B">
      <w:r w:rsidRPr="003236F9">
        <w:rPr>
          <w:iCs w:val="0"/>
        </w:rPr>
        <w:t>Note:  It is not permissible to release water with any evidence of contamination (e.g., sheen on surface) by petroleum products.</w:t>
      </w:r>
      <w:r w:rsidRPr="00391462">
        <w:rPr>
          <w:iCs w:val="0"/>
          <w:szCs w:val="24"/>
        </w:rPr>
        <w:t xml:space="preserve"> </w:t>
      </w:r>
      <w:r>
        <w:rPr>
          <w:iCs w:val="0"/>
          <w:szCs w:val="24"/>
        </w:rPr>
        <w:t xml:space="preserve"> </w:t>
      </w:r>
      <w:r w:rsidRPr="003236F9">
        <w:rPr>
          <w:iCs w:val="0"/>
          <w:szCs w:val="24"/>
        </w:rPr>
        <w:t>If a sheen is found, contact Environmental Health and Safety (814) 865-6391.</w:t>
      </w:r>
    </w:p>
    <w:sectPr w:rsidR="00B43593" w:rsidSect="00F3289B">
      <w:footerReference w:type="default" r:id="rId6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1651" w14:textId="77777777" w:rsidR="00F3289B" w:rsidRDefault="00F3289B" w:rsidP="00F3289B">
      <w:r>
        <w:separator/>
      </w:r>
    </w:p>
  </w:endnote>
  <w:endnote w:type="continuationSeparator" w:id="0">
    <w:p w14:paraId="243AFF0C" w14:textId="77777777" w:rsidR="00F3289B" w:rsidRDefault="00F3289B" w:rsidP="00F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78A7" w14:textId="13292887" w:rsidR="00F3289B" w:rsidRDefault="00F3289B">
    <w:pPr>
      <w:pStyle w:val="Footer"/>
    </w:pPr>
    <w:r>
      <w:t>Document #: EHS-067</w:t>
    </w:r>
    <w:r w:rsidRPr="000864D8">
      <w:t>, Revised 5/7/2021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C98A" w14:textId="77777777" w:rsidR="00F3289B" w:rsidRDefault="00F3289B" w:rsidP="00F3289B">
      <w:r>
        <w:separator/>
      </w:r>
    </w:p>
  </w:footnote>
  <w:footnote w:type="continuationSeparator" w:id="0">
    <w:p w14:paraId="7029D960" w14:textId="77777777" w:rsidR="00F3289B" w:rsidRDefault="00F3289B" w:rsidP="00F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B"/>
    <w:rsid w:val="00B43593"/>
    <w:rsid w:val="00F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53A3"/>
  <w15:chartTrackingRefBased/>
  <w15:docId w15:val="{F38CF253-1771-4E95-8793-4FD61CC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B"/>
    <w:pPr>
      <w:spacing w:after="0" w:line="240" w:lineRule="auto"/>
      <w:jc w:val="both"/>
    </w:pPr>
    <w:rPr>
      <w:rFonts w:eastAsia="Times New Roman" w:cstheme="minorHAnsi"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F3289B"/>
    <w:pPr>
      <w:ind w:left="360"/>
      <w:jc w:val="center"/>
      <w:outlineLvl w:val="3"/>
    </w:pPr>
    <w:rPr>
      <w:rFonts w:eastAsiaTheme="minorHAns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89B"/>
    <w:rPr>
      <w:rFonts w:cstheme="minorHAnsi"/>
      <w:b/>
      <w:bCs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89B"/>
    <w:rPr>
      <w:rFonts w:eastAsia="Times New Roman" w:cstheme="minorHAnsi"/>
      <w:iCs/>
    </w:rPr>
  </w:style>
  <w:style w:type="paragraph" w:styleId="Footer">
    <w:name w:val="footer"/>
    <w:basedOn w:val="Normal"/>
    <w:link w:val="FooterChar"/>
    <w:uiPriority w:val="99"/>
    <w:unhideWhenUsed/>
    <w:rsid w:val="00F3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9B"/>
    <w:rPr>
      <w:rFonts w:eastAsia="Times New Roman" w:cstheme="minorHAns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1</cp:revision>
  <dcterms:created xsi:type="dcterms:W3CDTF">2021-05-07T17:59:00Z</dcterms:created>
  <dcterms:modified xsi:type="dcterms:W3CDTF">2021-05-07T18:01:00Z</dcterms:modified>
</cp:coreProperties>
</file>