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810"/>
        <w:gridCol w:w="2273"/>
        <w:gridCol w:w="3117"/>
      </w:tblGrid>
      <w:tr w:rsidR="001D3E79" w14:paraId="7FD1D2BD" w14:textId="77777777" w:rsidTr="00DA35F0">
        <w:trPr>
          <w:cantSplit/>
          <w:trHeight w:val="630"/>
          <w:tblHeader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3F884" w14:textId="3F0B0E62" w:rsidR="001D3E79" w:rsidRPr="001D3E79" w:rsidRDefault="001D3E79" w:rsidP="001D3E79">
            <w:pPr>
              <w:jc w:val="center"/>
              <w:rPr>
                <w:b/>
                <w:bCs/>
              </w:rPr>
            </w:pPr>
            <w:r w:rsidRPr="001D3E79">
              <w:rPr>
                <w:b/>
                <w:bCs/>
                <w:sz w:val="28"/>
                <w:szCs w:val="28"/>
              </w:rPr>
              <w:t>New Waste Stream Identification Form</w:t>
            </w:r>
          </w:p>
        </w:tc>
      </w:tr>
      <w:tr w:rsidR="001D3E79" w14:paraId="10AC3A33" w14:textId="77777777" w:rsidTr="00DA35F0">
        <w:trPr>
          <w:cantSplit/>
          <w:trHeight w:val="432"/>
          <w:tblHeader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A75B" w14:textId="0CFE9316" w:rsidR="001D3E79" w:rsidRDefault="001D3E79" w:rsidP="001D3E79">
            <w:r>
              <w:rPr>
                <w:rFonts w:ascii="Calibri" w:hAnsi="Calibri" w:cs="Calibri"/>
                <w:b/>
                <w:bCs/>
                <w:color w:val="000000"/>
              </w:rPr>
              <w:t>Generator Name: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</w:tcBorders>
            <w:vAlign w:val="center"/>
          </w:tcPr>
          <w:p w14:paraId="1F04A7F6" w14:textId="77777777" w:rsidR="001D3E79" w:rsidRDefault="001D3E79" w:rsidP="001D3E79"/>
        </w:tc>
      </w:tr>
      <w:tr w:rsidR="001D3E79" w14:paraId="1E329013" w14:textId="77777777" w:rsidTr="00DA35F0">
        <w:trPr>
          <w:cantSplit/>
          <w:trHeight w:val="432"/>
          <w:tblHeader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61FD" w14:textId="1D5D6B1E" w:rsidR="001D3E79" w:rsidRDefault="001D3E79" w:rsidP="001D3E79">
            <w:r>
              <w:rPr>
                <w:rFonts w:ascii="Calibri" w:hAnsi="Calibri" w:cs="Calibri"/>
                <w:b/>
                <w:bCs/>
                <w:color w:val="000000"/>
              </w:rPr>
              <w:t>Generation Location:</w:t>
            </w:r>
          </w:p>
        </w:tc>
        <w:tc>
          <w:tcPr>
            <w:tcW w:w="5390" w:type="dxa"/>
            <w:gridSpan w:val="2"/>
            <w:vAlign w:val="center"/>
          </w:tcPr>
          <w:p w14:paraId="62C4425B" w14:textId="77777777" w:rsidR="001D3E79" w:rsidRDefault="001D3E79" w:rsidP="001D3E79"/>
        </w:tc>
      </w:tr>
      <w:tr w:rsidR="001D3E79" w14:paraId="28389675" w14:textId="77777777" w:rsidTr="00DA35F0">
        <w:trPr>
          <w:cantSplit/>
          <w:trHeight w:val="432"/>
          <w:tblHeader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FBC7" w14:textId="35E2E7E4" w:rsidR="001D3E79" w:rsidRDefault="001D3E79" w:rsidP="001D3E79">
            <w:r>
              <w:rPr>
                <w:rFonts w:ascii="Calibri" w:hAnsi="Calibri" w:cs="Calibri"/>
                <w:b/>
                <w:bCs/>
                <w:color w:val="000000"/>
              </w:rPr>
              <w:t>Waste Name:</w:t>
            </w:r>
          </w:p>
        </w:tc>
        <w:tc>
          <w:tcPr>
            <w:tcW w:w="5390" w:type="dxa"/>
            <w:gridSpan w:val="2"/>
            <w:vAlign w:val="center"/>
          </w:tcPr>
          <w:p w14:paraId="75C88238" w14:textId="77777777" w:rsidR="001D3E79" w:rsidRDefault="001D3E79" w:rsidP="001D3E79"/>
        </w:tc>
      </w:tr>
      <w:tr w:rsidR="001D3E79" w14:paraId="2D498759" w14:textId="77777777" w:rsidTr="001D3E79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29E4854" w14:textId="0F7B2193" w:rsidR="001D3E79" w:rsidRDefault="001D3E79" w:rsidP="001D3E7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Waste Compositions: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</w:rPr>
              <w:br/>
              <w:t>Using specific chemical names and/or descriptions of waste compositions, list all constituents present in the waste stream. Attach all safety data sheets (SDS) and all available analyses. If additional space is needed, attach additional sheets.</w:t>
            </w:r>
          </w:p>
        </w:tc>
      </w:tr>
      <w:tr w:rsidR="001D3E79" w14:paraId="15FD14F9" w14:textId="77777777" w:rsidTr="001D3E7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2A16" w14:textId="1F9AC637" w:rsidR="001D3E79" w:rsidRDefault="001D3E79" w:rsidP="001D3E7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Constituents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</w:rPr>
              <w:t>Using specific chemical names (not chemical formulas) and/or descriptions of waste types, list all constituents present in the waste stream. Do not use trade names.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AE4D" w14:textId="77777777" w:rsidR="001D3E79" w:rsidRPr="001D3E79" w:rsidRDefault="001D3E79" w:rsidP="001D3E79">
            <w:pPr>
              <w:jc w:val="center"/>
              <w:rPr>
                <w:b/>
                <w:bCs/>
              </w:rPr>
            </w:pPr>
            <w:r w:rsidRPr="001D3E79">
              <w:rPr>
                <w:b/>
                <w:bCs/>
              </w:rPr>
              <w:t xml:space="preserve">Range </w:t>
            </w:r>
          </w:p>
          <w:p w14:paraId="648D7624" w14:textId="665786EE" w:rsidR="001D3E79" w:rsidRPr="001D3E79" w:rsidRDefault="001D3E79" w:rsidP="001D3E79">
            <w:pPr>
              <w:jc w:val="center"/>
              <w:rPr>
                <w:i/>
                <w:iCs/>
              </w:rPr>
            </w:pPr>
            <w:r w:rsidRPr="001D3E79">
              <w:rPr>
                <w:i/>
                <w:iCs/>
              </w:rPr>
              <w:t>For each constituent, indicate the approximate concentration. The total of the maximum values of the components must be equal or greater than 100%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5ED3" w14:textId="77777777" w:rsidR="001D3E79" w:rsidRPr="001D3E79" w:rsidRDefault="001D3E79" w:rsidP="001D3E79">
            <w:pPr>
              <w:jc w:val="center"/>
              <w:rPr>
                <w:b/>
                <w:bCs/>
              </w:rPr>
            </w:pPr>
            <w:r w:rsidRPr="001D3E79">
              <w:rPr>
                <w:b/>
                <w:bCs/>
              </w:rPr>
              <w:t>Units</w:t>
            </w:r>
          </w:p>
          <w:p w14:paraId="21FA2F80" w14:textId="3E027428" w:rsidR="001D3E79" w:rsidRPr="001D3E79" w:rsidRDefault="001D3E79" w:rsidP="001D3E79">
            <w:pPr>
              <w:jc w:val="center"/>
              <w:rPr>
                <w:i/>
                <w:iCs/>
              </w:rPr>
            </w:pPr>
            <w:r w:rsidRPr="001D3E79">
              <w:rPr>
                <w:i/>
                <w:iCs/>
              </w:rPr>
              <w:t>Use any standard units such as percent (%), milligrams per liter (mg/l), milligrams per kilogram (mg/kg), parts per million (ppm), etc.</w:t>
            </w:r>
          </w:p>
        </w:tc>
      </w:tr>
      <w:tr w:rsidR="001D3E79" w14:paraId="74F01F6F" w14:textId="77777777" w:rsidTr="00987493">
        <w:trPr>
          <w:trHeight w:val="288"/>
        </w:trPr>
        <w:tc>
          <w:tcPr>
            <w:tcW w:w="3150" w:type="dxa"/>
          </w:tcPr>
          <w:p w14:paraId="291A5546" w14:textId="77777777" w:rsidR="001D3E79" w:rsidRDefault="001D3E79"/>
        </w:tc>
        <w:tc>
          <w:tcPr>
            <w:tcW w:w="3083" w:type="dxa"/>
            <w:gridSpan w:val="2"/>
          </w:tcPr>
          <w:p w14:paraId="72461679" w14:textId="77777777" w:rsidR="001D3E79" w:rsidRDefault="001D3E79"/>
        </w:tc>
        <w:tc>
          <w:tcPr>
            <w:tcW w:w="3117" w:type="dxa"/>
          </w:tcPr>
          <w:p w14:paraId="05D91B11" w14:textId="77777777" w:rsidR="001D3E79" w:rsidRDefault="001D3E79"/>
        </w:tc>
      </w:tr>
      <w:tr w:rsidR="001D3E79" w14:paraId="27DEBC7A" w14:textId="77777777" w:rsidTr="00987493">
        <w:trPr>
          <w:trHeight w:val="288"/>
        </w:trPr>
        <w:tc>
          <w:tcPr>
            <w:tcW w:w="3150" w:type="dxa"/>
          </w:tcPr>
          <w:p w14:paraId="3AF2D15F" w14:textId="77777777" w:rsidR="001D3E79" w:rsidRDefault="001D3E79"/>
        </w:tc>
        <w:tc>
          <w:tcPr>
            <w:tcW w:w="3083" w:type="dxa"/>
            <w:gridSpan w:val="2"/>
          </w:tcPr>
          <w:p w14:paraId="105700A8" w14:textId="77777777" w:rsidR="001D3E79" w:rsidRDefault="001D3E79"/>
        </w:tc>
        <w:tc>
          <w:tcPr>
            <w:tcW w:w="3117" w:type="dxa"/>
          </w:tcPr>
          <w:p w14:paraId="74C0EA05" w14:textId="77777777" w:rsidR="001D3E79" w:rsidRDefault="001D3E79"/>
        </w:tc>
      </w:tr>
      <w:tr w:rsidR="001D3E79" w14:paraId="212EC6AE" w14:textId="77777777" w:rsidTr="00987493">
        <w:trPr>
          <w:trHeight w:val="288"/>
        </w:trPr>
        <w:tc>
          <w:tcPr>
            <w:tcW w:w="3150" w:type="dxa"/>
          </w:tcPr>
          <w:p w14:paraId="26F15523" w14:textId="77777777" w:rsidR="001D3E79" w:rsidRDefault="001D3E79"/>
        </w:tc>
        <w:tc>
          <w:tcPr>
            <w:tcW w:w="3083" w:type="dxa"/>
            <w:gridSpan w:val="2"/>
          </w:tcPr>
          <w:p w14:paraId="135BD7C4" w14:textId="77777777" w:rsidR="001D3E79" w:rsidRDefault="001D3E79"/>
        </w:tc>
        <w:tc>
          <w:tcPr>
            <w:tcW w:w="3117" w:type="dxa"/>
          </w:tcPr>
          <w:p w14:paraId="45712895" w14:textId="77777777" w:rsidR="001D3E79" w:rsidRDefault="001D3E79"/>
        </w:tc>
      </w:tr>
      <w:tr w:rsidR="001D3E79" w14:paraId="43C94174" w14:textId="77777777" w:rsidTr="00987493">
        <w:trPr>
          <w:trHeight w:val="288"/>
        </w:trPr>
        <w:tc>
          <w:tcPr>
            <w:tcW w:w="3150" w:type="dxa"/>
          </w:tcPr>
          <w:p w14:paraId="1A88BFEE" w14:textId="77777777" w:rsidR="001D3E79" w:rsidRDefault="001D3E79"/>
        </w:tc>
        <w:tc>
          <w:tcPr>
            <w:tcW w:w="3083" w:type="dxa"/>
            <w:gridSpan w:val="2"/>
          </w:tcPr>
          <w:p w14:paraId="0B37C237" w14:textId="77777777" w:rsidR="001D3E79" w:rsidRDefault="001D3E79"/>
        </w:tc>
        <w:tc>
          <w:tcPr>
            <w:tcW w:w="3117" w:type="dxa"/>
          </w:tcPr>
          <w:p w14:paraId="752266A8" w14:textId="77777777" w:rsidR="001D3E79" w:rsidRDefault="001D3E79"/>
        </w:tc>
      </w:tr>
      <w:tr w:rsidR="001D3E79" w14:paraId="40B142B7" w14:textId="77777777" w:rsidTr="00987493">
        <w:trPr>
          <w:trHeight w:val="288"/>
        </w:trPr>
        <w:tc>
          <w:tcPr>
            <w:tcW w:w="3150" w:type="dxa"/>
          </w:tcPr>
          <w:p w14:paraId="1AE0D3E3" w14:textId="77777777" w:rsidR="001D3E79" w:rsidRDefault="001D3E79"/>
        </w:tc>
        <w:tc>
          <w:tcPr>
            <w:tcW w:w="3083" w:type="dxa"/>
            <w:gridSpan w:val="2"/>
          </w:tcPr>
          <w:p w14:paraId="3E2D6FA6" w14:textId="77777777" w:rsidR="001D3E79" w:rsidRDefault="001D3E79"/>
        </w:tc>
        <w:tc>
          <w:tcPr>
            <w:tcW w:w="3117" w:type="dxa"/>
          </w:tcPr>
          <w:p w14:paraId="70211861" w14:textId="77777777" w:rsidR="001D3E79" w:rsidRDefault="001D3E79"/>
        </w:tc>
      </w:tr>
      <w:tr w:rsidR="001D3E79" w14:paraId="31B33FF8" w14:textId="77777777" w:rsidTr="00987493">
        <w:trPr>
          <w:trHeight w:val="288"/>
        </w:trPr>
        <w:tc>
          <w:tcPr>
            <w:tcW w:w="3150" w:type="dxa"/>
          </w:tcPr>
          <w:p w14:paraId="6B593B86" w14:textId="77777777" w:rsidR="001D3E79" w:rsidRDefault="001D3E79"/>
        </w:tc>
        <w:tc>
          <w:tcPr>
            <w:tcW w:w="3083" w:type="dxa"/>
            <w:gridSpan w:val="2"/>
          </w:tcPr>
          <w:p w14:paraId="594D63BD" w14:textId="77777777" w:rsidR="001D3E79" w:rsidRDefault="001D3E79"/>
        </w:tc>
        <w:tc>
          <w:tcPr>
            <w:tcW w:w="3117" w:type="dxa"/>
          </w:tcPr>
          <w:p w14:paraId="08F81E68" w14:textId="77777777" w:rsidR="001D3E79" w:rsidRDefault="001D3E79"/>
        </w:tc>
      </w:tr>
      <w:tr w:rsidR="001D3E79" w14:paraId="4AFD0CDE" w14:textId="77777777" w:rsidTr="00987493">
        <w:trPr>
          <w:trHeight w:val="288"/>
        </w:trPr>
        <w:tc>
          <w:tcPr>
            <w:tcW w:w="3150" w:type="dxa"/>
            <w:tcBorders>
              <w:bottom w:val="single" w:sz="4" w:space="0" w:color="auto"/>
            </w:tcBorders>
          </w:tcPr>
          <w:p w14:paraId="44A9CBCF" w14:textId="77777777" w:rsidR="001D3E79" w:rsidRDefault="001D3E79"/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14:paraId="40FC9F50" w14:textId="77777777" w:rsidR="001D3E79" w:rsidRDefault="001D3E79"/>
        </w:tc>
        <w:tc>
          <w:tcPr>
            <w:tcW w:w="3117" w:type="dxa"/>
            <w:tcBorders>
              <w:bottom w:val="single" w:sz="4" w:space="0" w:color="auto"/>
            </w:tcBorders>
          </w:tcPr>
          <w:p w14:paraId="3678951B" w14:textId="77777777" w:rsidR="001D3E79" w:rsidRDefault="001D3E79"/>
        </w:tc>
      </w:tr>
      <w:tr w:rsidR="001D3E79" w14:paraId="047959ED" w14:textId="77777777" w:rsidTr="001D3E79">
        <w:trPr>
          <w:trHeight w:val="854"/>
        </w:trPr>
        <w:tc>
          <w:tcPr>
            <w:tcW w:w="9350" w:type="dxa"/>
            <w:gridSpan w:val="4"/>
            <w:tcBorders>
              <w:left w:val="nil"/>
              <w:right w:val="nil"/>
            </w:tcBorders>
          </w:tcPr>
          <w:p w14:paraId="4EE00DAC" w14:textId="77777777" w:rsidR="001D3E79" w:rsidRDefault="001D3E79"/>
        </w:tc>
      </w:tr>
      <w:tr w:rsidR="001D3E79" w:rsidRPr="001D3E79" w14:paraId="03648E2C" w14:textId="77777777" w:rsidTr="001D3E79">
        <w:trPr>
          <w:trHeight w:val="1158"/>
        </w:trPr>
        <w:tc>
          <w:tcPr>
            <w:tcW w:w="9350" w:type="dxa"/>
            <w:gridSpan w:val="4"/>
            <w:shd w:val="clear" w:color="auto" w:fill="D9D9D9" w:themeFill="background1" w:themeFillShade="D9"/>
            <w:hideMark/>
          </w:tcPr>
          <w:p w14:paraId="59008113" w14:textId="77777777" w:rsidR="001D3E79" w:rsidRPr="001D3E79" w:rsidRDefault="001D3E79" w:rsidP="001D3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3E79">
              <w:rPr>
                <w:rFonts w:ascii="Calibri" w:eastAsia="Times New Roman" w:hAnsi="Calibri" w:cs="Calibri"/>
                <w:b/>
                <w:bCs/>
                <w:color w:val="000000"/>
              </w:rPr>
              <w:t>Process Generation</w:t>
            </w:r>
            <w:r w:rsidRPr="001D3E7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1D3E79">
              <w:rPr>
                <w:rFonts w:ascii="Calibri" w:eastAsia="Times New Roman" w:hAnsi="Calibri" w:cs="Calibri"/>
                <w:i/>
                <w:iCs/>
                <w:color w:val="000000"/>
              </w:rPr>
              <w:t>Select a process from the list below that mostly accurately represents how the waste stream was generated. If you cannot find a process that accurately describes your generation process, select other and provide a description</w:t>
            </w:r>
          </w:p>
        </w:tc>
      </w:tr>
      <w:tr w:rsidR="001D3E79" w14:paraId="5C08FBC9" w14:textId="77777777" w:rsidTr="00DA35F0">
        <w:trPr>
          <w:trHeight w:val="84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BE8B219" w14:textId="3069DCAB" w:rsidR="001D3E79" w:rsidRDefault="001D3E79" w:rsidP="001D3E7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Process: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7784556" w14:textId="27297DFB" w:rsidR="001D3E79" w:rsidRDefault="001D3E79" w:rsidP="001D3E7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Place an X in the column to choose which process represents your waste.</w:t>
            </w:r>
          </w:p>
        </w:tc>
      </w:tr>
      <w:tr w:rsidR="001D3E79" w14:paraId="621C8021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E7C" w14:textId="7C57715F" w:rsidR="001D3E79" w:rsidRDefault="001D3E79" w:rsidP="001D3E79">
            <w:r>
              <w:rPr>
                <w:rFonts w:ascii="Calibri" w:hAnsi="Calibri" w:cs="Calibri"/>
                <w:color w:val="000000"/>
              </w:rPr>
              <w:t>Expired material</w:t>
            </w:r>
          </w:p>
        </w:tc>
        <w:tc>
          <w:tcPr>
            <w:tcW w:w="5390" w:type="dxa"/>
            <w:gridSpan w:val="2"/>
          </w:tcPr>
          <w:p w14:paraId="24C62F97" w14:textId="77777777" w:rsidR="001D3E79" w:rsidRDefault="001D3E79" w:rsidP="001D3E79"/>
        </w:tc>
      </w:tr>
      <w:tr w:rsidR="001D3E79" w14:paraId="462E553B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6EBE" w14:textId="41A539D4" w:rsidR="001D3E79" w:rsidRDefault="001D3E79" w:rsidP="001D3E79">
            <w:r>
              <w:rPr>
                <w:rFonts w:ascii="Calibri" w:hAnsi="Calibri" w:cs="Calibri"/>
                <w:color w:val="000000"/>
              </w:rPr>
              <w:t>Unused Material</w:t>
            </w:r>
          </w:p>
        </w:tc>
        <w:tc>
          <w:tcPr>
            <w:tcW w:w="5390" w:type="dxa"/>
            <w:gridSpan w:val="2"/>
          </w:tcPr>
          <w:p w14:paraId="5C305B60" w14:textId="77777777" w:rsidR="001D3E79" w:rsidRDefault="001D3E79" w:rsidP="001D3E79"/>
        </w:tc>
      </w:tr>
      <w:tr w:rsidR="001D3E79" w14:paraId="50C197F6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8CBA" w14:textId="7AA85EA4" w:rsidR="001D3E79" w:rsidRDefault="001D3E79" w:rsidP="001D3E79">
            <w:r>
              <w:rPr>
                <w:rFonts w:ascii="Calibri" w:hAnsi="Calibri" w:cs="Calibri"/>
                <w:color w:val="000000"/>
              </w:rPr>
              <w:t>Change out of equipment</w:t>
            </w:r>
          </w:p>
        </w:tc>
        <w:tc>
          <w:tcPr>
            <w:tcW w:w="5390" w:type="dxa"/>
            <w:gridSpan w:val="2"/>
          </w:tcPr>
          <w:p w14:paraId="7EEC77EC" w14:textId="77777777" w:rsidR="001D3E79" w:rsidRDefault="001D3E79" w:rsidP="001D3E79"/>
        </w:tc>
      </w:tr>
      <w:tr w:rsidR="001D3E79" w14:paraId="39586B3F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A2B1" w14:textId="2843B79C" w:rsidR="001D3E79" w:rsidRDefault="001D3E79" w:rsidP="001D3E79">
            <w:r>
              <w:rPr>
                <w:rFonts w:ascii="Calibri" w:hAnsi="Calibri" w:cs="Calibri"/>
                <w:color w:val="000000"/>
              </w:rPr>
              <w:t>Construction cleanup</w:t>
            </w:r>
          </w:p>
        </w:tc>
        <w:tc>
          <w:tcPr>
            <w:tcW w:w="5390" w:type="dxa"/>
            <w:gridSpan w:val="2"/>
          </w:tcPr>
          <w:p w14:paraId="28ED796F" w14:textId="77777777" w:rsidR="001D3E79" w:rsidRDefault="001D3E79" w:rsidP="001D3E79"/>
        </w:tc>
      </w:tr>
      <w:tr w:rsidR="001D3E79" w14:paraId="25AE21D7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1426" w14:textId="48E7A33A" w:rsidR="001D3E79" w:rsidRDefault="001D3E79" w:rsidP="001D3E79">
            <w:r>
              <w:rPr>
                <w:rFonts w:ascii="Calibri" w:hAnsi="Calibri" w:cs="Calibri"/>
                <w:color w:val="000000"/>
              </w:rPr>
              <w:t>Cleaning/Rinsing Waste</w:t>
            </w:r>
          </w:p>
        </w:tc>
        <w:tc>
          <w:tcPr>
            <w:tcW w:w="5390" w:type="dxa"/>
            <w:gridSpan w:val="2"/>
          </w:tcPr>
          <w:p w14:paraId="46618167" w14:textId="77777777" w:rsidR="001D3E79" w:rsidRDefault="001D3E79" w:rsidP="001D3E79"/>
        </w:tc>
      </w:tr>
      <w:tr w:rsidR="001D3E79" w14:paraId="071475D0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EB48" w14:textId="796DD3D0" w:rsidR="001D3E79" w:rsidRDefault="001D3E79" w:rsidP="001D3E79">
            <w:r>
              <w:rPr>
                <w:rFonts w:ascii="Calibri" w:hAnsi="Calibri" w:cs="Calibri"/>
                <w:color w:val="000000"/>
              </w:rPr>
              <w:t>Analytical Processes</w:t>
            </w:r>
          </w:p>
        </w:tc>
        <w:tc>
          <w:tcPr>
            <w:tcW w:w="5390" w:type="dxa"/>
            <w:gridSpan w:val="2"/>
          </w:tcPr>
          <w:p w14:paraId="7E470EEC" w14:textId="77777777" w:rsidR="001D3E79" w:rsidRDefault="001D3E79" w:rsidP="001D3E79"/>
        </w:tc>
      </w:tr>
      <w:tr w:rsidR="001D3E79" w14:paraId="3E618DF0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6CA1" w14:textId="0563DA69" w:rsidR="001D3E79" w:rsidRDefault="001D3E79" w:rsidP="001D3E79">
            <w:r>
              <w:rPr>
                <w:rFonts w:ascii="Calibri" w:hAnsi="Calibri" w:cs="Calibri"/>
                <w:color w:val="000000"/>
              </w:rPr>
              <w:t>Spent Solutions</w:t>
            </w:r>
          </w:p>
        </w:tc>
        <w:tc>
          <w:tcPr>
            <w:tcW w:w="5390" w:type="dxa"/>
            <w:gridSpan w:val="2"/>
          </w:tcPr>
          <w:p w14:paraId="156AD45C" w14:textId="77777777" w:rsidR="001D3E79" w:rsidRDefault="001D3E79" w:rsidP="001D3E79"/>
        </w:tc>
      </w:tr>
      <w:tr w:rsidR="001D3E79" w14:paraId="69DD76AD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F2B9" w14:textId="62BEADC2" w:rsidR="001D3E79" w:rsidRDefault="001D3E79" w:rsidP="001D3E79">
            <w:r>
              <w:rPr>
                <w:rFonts w:ascii="Calibri" w:hAnsi="Calibri" w:cs="Calibri"/>
                <w:color w:val="000000"/>
              </w:rPr>
              <w:t>Cleanup of spills</w:t>
            </w:r>
          </w:p>
        </w:tc>
        <w:tc>
          <w:tcPr>
            <w:tcW w:w="5390" w:type="dxa"/>
            <w:gridSpan w:val="2"/>
          </w:tcPr>
          <w:p w14:paraId="7E38F35F" w14:textId="77777777" w:rsidR="001D3E79" w:rsidRDefault="001D3E79" w:rsidP="001D3E79"/>
        </w:tc>
      </w:tr>
      <w:tr w:rsidR="001D3E79" w14:paraId="2A856619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ABBA" w14:textId="481CCD7C" w:rsidR="001D3E79" w:rsidRDefault="001D3E79" w:rsidP="001D3E79">
            <w:r>
              <w:rPr>
                <w:rFonts w:ascii="Calibri" w:hAnsi="Calibri" w:cs="Calibri"/>
                <w:color w:val="000000"/>
              </w:rPr>
              <w:t xml:space="preserve">Other, </w:t>
            </w:r>
            <w:r>
              <w:rPr>
                <w:rFonts w:ascii="Calibri" w:hAnsi="Calibri" w:cs="Calibri"/>
                <w:i/>
                <w:iCs/>
                <w:color w:val="000000"/>
              </w:rPr>
              <w:t>please describe</w:t>
            </w: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</w:tcPr>
          <w:p w14:paraId="4AA4ACC9" w14:textId="77777777" w:rsidR="001D3E79" w:rsidRDefault="001D3E79" w:rsidP="001D3E79"/>
        </w:tc>
      </w:tr>
      <w:tr w:rsidR="00DA35F0" w14:paraId="2856821E" w14:textId="77777777" w:rsidTr="00DA35F0"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563F9" w14:textId="77777777" w:rsidR="00DA35F0" w:rsidRDefault="00DA35F0" w:rsidP="001D3E7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92AA9" w14:textId="77777777" w:rsidR="00DA35F0" w:rsidRDefault="00DA35F0" w:rsidP="001D3E7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D3E79" w14:paraId="4B920C9C" w14:textId="77777777" w:rsidTr="00DA35F0"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F91381B" w14:textId="08024FD3" w:rsidR="001D3E79" w:rsidRDefault="001D3E79" w:rsidP="001D3E79"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Physical State: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E29599" w14:textId="5BBD16E2" w:rsidR="001D3E79" w:rsidRDefault="001D3E79" w:rsidP="001D3E79">
            <w:r>
              <w:rPr>
                <w:rFonts w:ascii="Calibri" w:hAnsi="Calibri" w:cs="Calibri"/>
                <w:b/>
                <w:bCs/>
                <w:color w:val="000000"/>
              </w:rPr>
              <w:t xml:space="preserve">Place an X in the column to choose which physical state represents your waste. </w:t>
            </w:r>
          </w:p>
        </w:tc>
      </w:tr>
      <w:tr w:rsidR="001D3E79" w14:paraId="72857A93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AA98" w14:textId="68968051" w:rsidR="001D3E79" w:rsidRDefault="001D3E79" w:rsidP="001D3E79">
            <w:r>
              <w:rPr>
                <w:rFonts w:ascii="Calibri" w:hAnsi="Calibri" w:cs="Calibri"/>
                <w:color w:val="000000"/>
              </w:rPr>
              <w:t>Solid</w:t>
            </w:r>
          </w:p>
        </w:tc>
        <w:tc>
          <w:tcPr>
            <w:tcW w:w="5390" w:type="dxa"/>
            <w:gridSpan w:val="2"/>
          </w:tcPr>
          <w:p w14:paraId="04274B6E" w14:textId="77777777" w:rsidR="001D3E79" w:rsidRDefault="001D3E79" w:rsidP="001D3E79"/>
        </w:tc>
      </w:tr>
      <w:tr w:rsidR="001D3E79" w14:paraId="067AD1EB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3B6A" w14:textId="70C5885A" w:rsidR="001D3E79" w:rsidRDefault="001D3E79" w:rsidP="001D3E79">
            <w:r>
              <w:rPr>
                <w:rFonts w:ascii="Calibri" w:hAnsi="Calibri" w:cs="Calibri"/>
                <w:color w:val="000000"/>
              </w:rPr>
              <w:t>Liquid</w:t>
            </w:r>
          </w:p>
        </w:tc>
        <w:tc>
          <w:tcPr>
            <w:tcW w:w="5390" w:type="dxa"/>
            <w:gridSpan w:val="2"/>
          </w:tcPr>
          <w:p w14:paraId="2DAAA4A3" w14:textId="77777777" w:rsidR="001D3E79" w:rsidRDefault="001D3E79" w:rsidP="001D3E79"/>
        </w:tc>
      </w:tr>
      <w:tr w:rsidR="001D3E79" w14:paraId="68DD241C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C989" w14:textId="650CD83C" w:rsidR="001D3E79" w:rsidRDefault="001D3E79" w:rsidP="001D3E79">
            <w:r>
              <w:rPr>
                <w:rFonts w:ascii="Calibri" w:hAnsi="Calibri" w:cs="Calibri"/>
                <w:color w:val="000000"/>
              </w:rPr>
              <w:t>Sludge</w:t>
            </w:r>
          </w:p>
        </w:tc>
        <w:tc>
          <w:tcPr>
            <w:tcW w:w="5390" w:type="dxa"/>
            <w:gridSpan w:val="2"/>
          </w:tcPr>
          <w:p w14:paraId="13E23A24" w14:textId="77777777" w:rsidR="001D3E79" w:rsidRDefault="001D3E79" w:rsidP="001D3E79"/>
        </w:tc>
      </w:tr>
      <w:tr w:rsidR="001D3E79" w14:paraId="67BAD50B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662" w14:textId="38D0533C" w:rsidR="001D3E79" w:rsidRDefault="001D3E79" w:rsidP="001D3E79">
            <w:r>
              <w:rPr>
                <w:rFonts w:ascii="Calibri" w:hAnsi="Calibri" w:cs="Calibri"/>
                <w:color w:val="000000"/>
              </w:rPr>
              <w:t>Semi-Solid</w:t>
            </w:r>
          </w:p>
        </w:tc>
        <w:tc>
          <w:tcPr>
            <w:tcW w:w="5390" w:type="dxa"/>
            <w:gridSpan w:val="2"/>
          </w:tcPr>
          <w:p w14:paraId="4B250EEF" w14:textId="77777777" w:rsidR="001D3E79" w:rsidRDefault="001D3E79" w:rsidP="001D3E79"/>
        </w:tc>
      </w:tr>
      <w:tr w:rsidR="001D3E79" w14:paraId="5874D3DA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E842" w14:textId="2B15EBAE" w:rsidR="001D3E79" w:rsidRDefault="001D3E79" w:rsidP="001D3E79">
            <w:r>
              <w:rPr>
                <w:rFonts w:ascii="Calibri" w:hAnsi="Calibri" w:cs="Calibri"/>
                <w:color w:val="000000"/>
              </w:rPr>
              <w:t>Powder</w:t>
            </w:r>
          </w:p>
        </w:tc>
        <w:tc>
          <w:tcPr>
            <w:tcW w:w="5390" w:type="dxa"/>
            <w:gridSpan w:val="2"/>
          </w:tcPr>
          <w:p w14:paraId="088B0614" w14:textId="77777777" w:rsidR="001D3E79" w:rsidRDefault="001D3E79" w:rsidP="001D3E79"/>
        </w:tc>
      </w:tr>
      <w:tr w:rsidR="001D3E79" w14:paraId="5B37346C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CF30" w14:textId="02FF459C" w:rsidR="001D3E79" w:rsidRDefault="001D3E79" w:rsidP="001D3E79"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5390" w:type="dxa"/>
            <w:gridSpan w:val="2"/>
          </w:tcPr>
          <w:p w14:paraId="0D002FD2" w14:textId="77777777" w:rsidR="001D3E79" w:rsidRDefault="001D3E79" w:rsidP="001D3E79"/>
        </w:tc>
      </w:tr>
      <w:tr w:rsidR="001D3E79" w14:paraId="35FA3935" w14:textId="77777777" w:rsidTr="00987493">
        <w:trPr>
          <w:trHeight w:val="288"/>
        </w:trPr>
        <w:tc>
          <w:tcPr>
            <w:tcW w:w="3960" w:type="dxa"/>
            <w:gridSpan w:val="2"/>
          </w:tcPr>
          <w:p w14:paraId="6BB35985" w14:textId="77777777" w:rsidR="001D3E79" w:rsidRDefault="001D3E79"/>
        </w:tc>
        <w:tc>
          <w:tcPr>
            <w:tcW w:w="5390" w:type="dxa"/>
            <w:gridSpan w:val="2"/>
          </w:tcPr>
          <w:p w14:paraId="5A7E2FBD" w14:textId="77777777" w:rsidR="001D3E79" w:rsidRDefault="001D3E79"/>
        </w:tc>
      </w:tr>
      <w:tr w:rsidR="001D3E79" w14:paraId="041CCA5E" w14:textId="77777777" w:rsidTr="00987493">
        <w:trPr>
          <w:trHeight w:val="28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7222812" w14:textId="152DB70E" w:rsidR="001D3E79" w:rsidRDefault="001D3E79" w:rsidP="001D3E79">
            <w:r>
              <w:rPr>
                <w:rFonts w:ascii="Calibri" w:hAnsi="Calibri" w:cs="Calibri"/>
                <w:b/>
                <w:bCs/>
                <w:color w:val="000000"/>
              </w:rPr>
              <w:t xml:space="preserve">pH range 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</w:rPr>
              <w:t>if applicable)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FB33" w14:textId="15D44F5B" w:rsidR="001D3E79" w:rsidRDefault="001D3E79" w:rsidP="001D3E79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3E79" w14:paraId="61B4A1D2" w14:textId="77777777" w:rsidTr="00DA35F0">
        <w:tc>
          <w:tcPr>
            <w:tcW w:w="3960" w:type="dxa"/>
            <w:gridSpan w:val="2"/>
            <w:tcBorders>
              <w:left w:val="nil"/>
              <w:right w:val="nil"/>
            </w:tcBorders>
          </w:tcPr>
          <w:p w14:paraId="1B054CE9" w14:textId="77777777" w:rsidR="001D3E79" w:rsidRDefault="001D3E79"/>
        </w:tc>
        <w:tc>
          <w:tcPr>
            <w:tcW w:w="5390" w:type="dxa"/>
            <w:gridSpan w:val="2"/>
            <w:tcBorders>
              <w:left w:val="nil"/>
              <w:right w:val="nil"/>
            </w:tcBorders>
          </w:tcPr>
          <w:p w14:paraId="35643E3E" w14:textId="77777777" w:rsidR="001D3E79" w:rsidRDefault="001D3E79"/>
        </w:tc>
      </w:tr>
      <w:tr w:rsidR="00DA35F0" w14:paraId="29662DC5" w14:textId="77777777" w:rsidTr="00DA35F0">
        <w:trPr>
          <w:trHeight w:val="377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3DEE78F" w14:textId="5CF14442" w:rsidR="00DA35F0" w:rsidRDefault="00DA35F0" w:rsidP="00DA35F0">
            <w:r>
              <w:rPr>
                <w:rFonts w:ascii="Calibri" w:hAnsi="Calibri" w:cs="Calibri"/>
                <w:b/>
                <w:bCs/>
                <w:color w:val="000000"/>
              </w:rPr>
              <w:t>Have the containers been stored outside?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A35F0" w14:paraId="1ACDCF49" w14:textId="77777777" w:rsidTr="00DA35F0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0BF5" w14:textId="4AF3D300" w:rsidR="00DA35F0" w:rsidRDefault="00DA35F0" w:rsidP="00DA35F0">
            <w:r>
              <w:rPr>
                <w:rFonts w:ascii="Calibri" w:hAnsi="Calibri" w:cs="Calibri"/>
                <w:color w:val="000000"/>
              </w:rPr>
              <w:t>Yes</w:t>
            </w:r>
            <w:r>
              <w:rPr>
                <w:rFonts w:ascii="Calibri" w:hAnsi="Calibri" w:cs="Calibri"/>
                <w:color w:val="000000"/>
              </w:rPr>
              <w:br/>
              <w:t xml:space="preserve"> (if yes, describe conditions of containers)</w:t>
            </w:r>
          </w:p>
        </w:tc>
        <w:tc>
          <w:tcPr>
            <w:tcW w:w="5390" w:type="dxa"/>
            <w:gridSpan w:val="2"/>
          </w:tcPr>
          <w:p w14:paraId="7D5AADE3" w14:textId="77777777" w:rsidR="00DA35F0" w:rsidRDefault="00DA35F0" w:rsidP="00DA35F0"/>
        </w:tc>
      </w:tr>
      <w:tr w:rsidR="00DA35F0" w14:paraId="4618A315" w14:textId="77777777" w:rsidTr="00DA35F0"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816A" w14:textId="06F28CFB" w:rsidR="00DA35F0" w:rsidRDefault="00DA35F0" w:rsidP="00DA35F0">
            <w:r>
              <w:rPr>
                <w:rFonts w:ascii="Calibri" w:hAnsi="Calibri" w:cs="Calibri"/>
                <w:color w:val="000000"/>
              </w:rPr>
              <w:t>No:</w:t>
            </w: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</w:tcPr>
          <w:p w14:paraId="6D7895D3" w14:textId="77777777" w:rsidR="00DA35F0" w:rsidRDefault="00DA35F0" w:rsidP="00DA35F0"/>
        </w:tc>
      </w:tr>
      <w:tr w:rsidR="00DA35F0" w14:paraId="5E40E20C" w14:textId="77777777" w:rsidTr="00DA35F0"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B2EE7" w14:textId="77777777" w:rsidR="00DA35F0" w:rsidRDefault="00DA35F0" w:rsidP="00DA35F0"/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35000" w14:textId="77777777" w:rsidR="00DA35F0" w:rsidRDefault="00DA35F0" w:rsidP="00DA35F0"/>
        </w:tc>
      </w:tr>
      <w:tr w:rsidR="00DA35F0" w14:paraId="570B90AB" w14:textId="77777777" w:rsidTr="00DA35F0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2FC9" w14:textId="591DDE88" w:rsidR="00DA35F0" w:rsidRDefault="00DA35F0" w:rsidP="00DA35F0">
            <w:r>
              <w:rPr>
                <w:rFonts w:ascii="Calibri" w:hAnsi="Calibri" w:cs="Calibri"/>
                <w:color w:val="000000"/>
              </w:rPr>
              <w:t>Does this waste have any undisclosed hazards or prior incidents associated with it, which could affect the way it should be handled (e.g., burnt in a fire, etc.)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</w:tcBorders>
          </w:tcPr>
          <w:p w14:paraId="4E7419B8" w14:textId="77777777" w:rsidR="00DA35F0" w:rsidRDefault="00DA35F0" w:rsidP="00DA35F0"/>
        </w:tc>
      </w:tr>
      <w:tr w:rsidR="00DA35F0" w14:paraId="785C4594" w14:textId="77777777" w:rsidTr="00DA35F0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324A6" w14:textId="77777777" w:rsidR="00DA35F0" w:rsidRDefault="00DA35F0" w:rsidP="00DA35F0"/>
        </w:tc>
        <w:tc>
          <w:tcPr>
            <w:tcW w:w="5390" w:type="dxa"/>
            <w:gridSpan w:val="2"/>
          </w:tcPr>
          <w:p w14:paraId="74F1B93D" w14:textId="77777777" w:rsidR="00DA35F0" w:rsidRDefault="00DA35F0" w:rsidP="00DA35F0"/>
        </w:tc>
      </w:tr>
      <w:tr w:rsidR="00DA35F0" w14:paraId="5729245F" w14:textId="77777777" w:rsidTr="00DA35F0">
        <w:trPr>
          <w:trHeight w:val="112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936A5" w14:textId="6F5272F8" w:rsidR="00DA35F0" w:rsidRDefault="00DA35F0" w:rsidP="00DA35F0">
            <w:r>
              <w:rPr>
                <w:rFonts w:ascii="Calibri" w:hAnsi="Calibri" w:cs="Calibri"/>
                <w:color w:val="000000"/>
              </w:rPr>
              <w:t>Additional Comments</w:t>
            </w:r>
          </w:p>
        </w:tc>
        <w:tc>
          <w:tcPr>
            <w:tcW w:w="5390" w:type="dxa"/>
            <w:gridSpan w:val="2"/>
          </w:tcPr>
          <w:p w14:paraId="39824F4E" w14:textId="77777777" w:rsidR="00DA35F0" w:rsidRDefault="00DA35F0" w:rsidP="00DA35F0"/>
        </w:tc>
      </w:tr>
    </w:tbl>
    <w:p w14:paraId="623DE007" w14:textId="77777777" w:rsidR="00B43593" w:rsidRDefault="00B43593"/>
    <w:sectPr w:rsidR="00B435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F2F0" w14:textId="77777777" w:rsidR="00423EC1" w:rsidRDefault="00423EC1" w:rsidP="00423EC1">
      <w:pPr>
        <w:spacing w:after="0" w:line="240" w:lineRule="auto"/>
      </w:pPr>
      <w:r>
        <w:separator/>
      </w:r>
    </w:p>
  </w:endnote>
  <w:endnote w:type="continuationSeparator" w:id="0">
    <w:p w14:paraId="183ADC4A" w14:textId="77777777" w:rsidR="00423EC1" w:rsidRDefault="00423EC1" w:rsidP="0042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8A10" w14:textId="1EE012BB" w:rsidR="00423EC1" w:rsidRPr="00423EC1" w:rsidRDefault="00423EC1" w:rsidP="00423EC1">
    <w:pPr>
      <w:pStyle w:val="Footer"/>
      <w:jc w:val="right"/>
      <w:rPr>
        <w:sz w:val="18"/>
        <w:szCs w:val="18"/>
      </w:rPr>
    </w:pPr>
    <w:r w:rsidRPr="00423EC1">
      <w:rPr>
        <w:sz w:val="18"/>
        <w:szCs w:val="18"/>
      </w:rPr>
      <w:t>01/04/2021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612C" w14:textId="77777777" w:rsidR="00423EC1" w:rsidRDefault="00423EC1" w:rsidP="00423EC1">
      <w:pPr>
        <w:spacing w:after="0" w:line="240" w:lineRule="auto"/>
      </w:pPr>
      <w:r>
        <w:separator/>
      </w:r>
    </w:p>
  </w:footnote>
  <w:footnote w:type="continuationSeparator" w:id="0">
    <w:p w14:paraId="672F70AB" w14:textId="77777777" w:rsidR="00423EC1" w:rsidRDefault="00423EC1" w:rsidP="0042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79"/>
    <w:rsid w:val="001D3E79"/>
    <w:rsid w:val="00396017"/>
    <w:rsid w:val="00423EC1"/>
    <w:rsid w:val="00987493"/>
    <w:rsid w:val="00B43593"/>
    <w:rsid w:val="00D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7A3F"/>
  <w15:chartTrackingRefBased/>
  <w15:docId w15:val="{8957248D-94DA-4170-8476-26AD9288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C1"/>
  </w:style>
  <w:style w:type="paragraph" w:styleId="Footer">
    <w:name w:val="footer"/>
    <w:basedOn w:val="Normal"/>
    <w:link w:val="FooterChar"/>
    <w:uiPriority w:val="99"/>
    <w:unhideWhenUsed/>
    <w:rsid w:val="004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Charles Williams</cp:lastModifiedBy>
  <cp:revision>3</cp:revision>
  <dcterms:created xsi:type="dcterms:W3CDTF">2020-12-14T19:58:00Z</dcterms:created>
  <dcterms:modified xsi:type="dcterms:W3CDTF">2021-02-20T22:50:00Z</dcterms:modified>
</cp:coreProperties>
</file>