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1114" w14:textId="77777777" w:rsidR="00841AC1" w:rsidRDefault="00BB6704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BB670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7341135" wp14:editId="57341136">
            <wp:simplePos x="0" y="0"/>
            <wp:positionH relativeFrom="margin">
              <wp:align>left</wp:align>
            </wp:positionH>
            <wp:positionV relativeFrom="paragraph">
              <wp:posOffset>252123</wp:posOffset>
            </wp:positionV>
            <wp:extent cx="1554480" cy="729731"/>
            <wp:effectExtent l="0" t="0" r="7620" b="0"/>
            <wp:wrapSquare wrapText="bothSides"/>
            <wp:docPr id="2" name="Picture 2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9A4036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57341137" wp14:editId="57341138">
                <wp:extent cx="1308100" cy="36703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8100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341140" w14:textId="77777777" w:rsidR="00F557A7" w:rsidRDefault="00F557A7" w:rsidP="00F557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  <w:p w14:paraId="57341141" w14:textId="77777777" w:rsidR="009A4036" w:rsidRDefault="009A4036" w:rsidP="009A4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34113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" filled="f" stroked="f">
                <o:lock v:ext="edit" shapetype="t"/>
                <v:textbox style="mso-fit-shape-to-text:t">
                  <w:txbxContent>
                    <w:p w14:paraId="57341140" w14:textId="77777777" w:rsidR="00F557A7" w:rsidRDefault="00F557A7" w:rsidP="00F557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  <w:p w14:paraId="57341141" w14:textId="77777777" w:rsidR="009A4036" w:rsidRDefault="009A4036" w:rsidP="009A4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341115" w14:textId="77777777" w:rsidR="00534C32" w:rsidRPr="00BB6704" w:rsidRDefault="00472E9C" w:rsidP="00BB6704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Refrigerant Management Program</w:t>
      </w:r>
    </w:p>
    <w:p w14:paraId="57341116" w14:textId="77777777" w:rsidR="00472E9C" w:rsidRDefault="00063B11" w:rsidP="00BB6704">
      <w:pPr>
        <w:spacing w:after="0" w:line="240" w:lineRule="auto"/>
        <w:ind w:left="4020"/>
        <w:jc w:val="right"/>
      </w:pPr>
      <w:hyperlink r:id="rId11" w:history="1">
        <w:r w:rsidR="00472E9C" w:rsidRPr="000A4BDA">
          <w:rPr>
            <w:rStyle w:val="Hyperlink"/>
          </w:rPr>
          <w:t>http://ehs.psu.edu/refrigerant-management/overview</w:t>
        </w:r>
      </w:hyperlink>
    </w:p>
    <w:p w14:paraId="57341117" w14:textId="32C69D87" w:rsidR="00BB6704" w:rsidRDefault="00D55307" w:rsidP="00BB6704">
      <w:pPr>
        <w:spacing w:after="0" w:line="240" w:lineRule="auto"/>
        <w:ind w:left="4020"/>
        <w:jc w:val="right"/>
        <w:rPr>
          <w:b/>
        </w:rPr>
      </w:pPr>
      <w:r w:rsidRPr="008578D0">
        <w:rPr>
          <w:b/>
        </w:rPr>
        <w:t xml:space="preserve">EHS Contact: </w:t>
      </w:r>
      <w:r w:rsidR="00EA4919">
        <w:rPr>
          <w:b/>
        </w:rPr>
        <w:t>Gary Helsel</w:t>
      </w:r>
      <w:r w:rsidRPr="00F94943">
        <w:rPr>
          <w:b/>
        </w:rPr>
        <w:t>,</w:t>
      </w:r>
      <w:r w:rsidR="00F557A7">
        <w:rPr>
          <w:b/>
        </w:rPr>
        <w:t xml:space="preserve"> </w:t>
      </w:r>
      <w:hyperlink r:id="rId12" w:history="1">
        <w:r w:rsidR="008C7D48">
          <w:rPr>
            <w:rStyle w:val="Hyperlink"/>
            <w:b/>
          </w:rPr>
          <w:t>gah100@psu.edu</w:t>
        </w:r>
      </w:hyperlink>
    </w:p>
    <w:p w14:paraId="57341118" w14:textId="77777777" w:rsidR="00F557A7" w:rsidRDefault="00F557A7" w:rsidP="00BB6704">
      <w:pPr>
        <w:spacing w:after="0" w:line="240" w:lineRule="auto"/>
        <w:ind w:left="4020"/>
        <w:jc w:val="right"/>
        <w:rPr>
          <w:b/>
        </w:rPr>
      </w:pPr>
      <w:r>
        <w:rPr>
          <w:b/>
        </w:rPr>
        <w:t xml:space="preserve"> </w:t>
      </w:r>
      <w:r w:rsidR="00BB6704">
        <w:rPr>
          <w:b/>
        </w:rPr>
        <w:t>814-865-6391</w:t>
      </w:r>
    </w:p>
    <w:p w14:paraId="57341119" w14:textId="77777777" w:rsidR="00BB6704" w:rsidRDefault="00BB6704" w:rsidP="00BB6704">
      <w:pPr>
        <w:spacing w:after="0" w:line="240" w:lineRule="auto"/>
        <w:ind w:left="4020"/>
        <w:jc w:val="right"/>
        <w:rPr>
          <w:b/>
          <w:sz w:val="28"/>
          <w:szCs w:val="28"/>
        </w:rPr>
      </w:pPr>
    </w:p>
    <w:p w14:paraId="5734111A" w14:textId="77777777"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734111B" w14:textId="77777777" w:rsidR="00472E9C" w:rsidRPr="00472E9C" w:rsidRDefault="00472E9C" w:rsidP="00D5530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t>Certified technicians that work on refrigerant containing appliances</w:t>
      </w:r>
    </w:p>
    <w:p w14:paraId="5734111C" w14:textId="77777777" w:rsidR="00534C32" w:rsidRPr="00472E9C" w:rsidRDefault="00472E9C" w:rsidP="00472E9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t>Owners of appliances that contain 50 pounds or more of refrigerant in a circuit.</w:t>
      </w:r>
    </w:p>
    <w:p w14:paraId="5734111D" w14:textId="77777777" w:rsidR="00472E9C" w:rsidRPr="00472E9C" w:rsidRDefault="00472E9C" w:rsidP="006A5077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t>However, all Penn State refrigerant-containing equipment must have refrigerant properly removed and documented prior to disposal.</w:t>
      </w:r>
    </w:p>
    <w:p w14:paraId="5734111E" w14:textId="77777777" w:rsidR="00472E9C" w:rsidRPr="005B430D" w:rsidRDefault="00472E9C" w:rsidP="00472E9C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</w:rPr>
      </w:pPr>
    </w:p>
    <w:p w14:paraId="5734111F" w14:textId="77777777"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Pr="00E03C6E">
        <w:rPr>
          <w:b/>
          <w:sz w:val="28"/>
          <w:szCs w:val="28"/>
        </w:rPr>
        <w:t xml:space="preserve"> of this program?</w:t>
      </w:r>
    </w:p>
    <w:p w14:paraId="57341120" w14:textId="77777777" w:rsidR="00534C32" w:rsidRDefault="00A12D69" w:rsidP="00534C32">
      <w:pPr>
        <w:numPr>
          <w:ilvl w:val="0"/>
          <w:numId w:val="31"/>
        </w:numPr>
        <w:spacing w:after="0" w:line="240" w:lineRule="auto"/>
      </w:pPr>
      <w:r>
        <w:t>Supervisors of w</w:t>
      </w:r>
      <w:r w:rsidR="00534C32">
        <w:t xml:space="preserve">ork units </w:t>
      </w:r>
      <w:r>
        <w:t xml:space="preserve">who perform service on refrigerant-containing appliances </w:t>
      </w:r>
      <w:r w:rsidR="00534C32">
        <w:t>must</w:t>
      </w:r>
      <w:r w:rsidR="0015589E">
        <w:t>:</w:t>
      </w:r>
    </w:p>
    <w:p w14:paraId="57341121" w14:textId="77777777" w:rsidR="00A12D69" w:rsidRPr="00A12D69" w:rsidRDefault="00A12D69" w:rsidP="00A12D69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2D69">
        <w:rPr>
          <w:rFonts w:ascii="Times New Roman" w:hAnsi="Times New Roman" w:cs="Times New Roman"/>
          <w:sz w:val="24"/>
        </w:rPr>
        <w:t>Ensure that all technicians who maintain, service, or repair equipment that contains refrigerant are appropriately trained, that certified refrigerant technicians are used when/where required, and that a copy of the certifications is maintained</w:t>
      </w:r>
      <w:r>
        <w:rPr>
          <w:rFonts w:ascii="Times New Roman" w:hAnsi="Times New Roman" w:cs="Times New Roman"/>
          <w:sz w:val="24"/>
        </w:rPr>
        <w:t>.</w:t>
      </w:r>
    </w:p>
    <w:p w14:paraId="57341122" w14:textId="77777777" w:rsidR="00A12D69" w:rsidRPr="00A12D69" w:rsidRDefault="00A12D69" w:rsidP="00A12D69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2D69">
        <w:rPr>
          <w:rFonts w:ascii="Times New Roman" w:hAnsi="Times New Roman" w:cs="Times New Roman"/>
          <w:sz w:val="24"/>
        </w:rPr>
        <w:t>Ensure that all certified technicians are provided with appropriate personal protective equipment an</w:t>
      </w:r>
      <w:r>
        <w:rPr>
          <w:rFonts w:ascii="Times New Roman" w:hAnsi="Times New Roman" w:cs="Times New Roman"/>
          <w:sz w:val="24"/>
        </w:rPr>
        <w:t>d follow safe working practices.</w:t>
      </w:r>
    </w:p>
    <w:p w14:paraId="57341123" w14:textId="77777777" w:rsidR="00A12D69" w:rsidRPr="00A12D69" w:rsidRDefault="00A12D69" w:rsidP="00A12D69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2D69">
        <w:rPr>
          <w:rFonts w:ascii="Times New Roman" w:hAnsi="Times New Roman" w:cs="Times New Roman"/>
          <w:sz w:val="24"/>
        </w:rPr>
        <w:t xml:space="preserve">Ensure that there are written </w:t>
      </w:r>
      <w:r w:rsidR="006A5077">
        <w:rPr>
          <w:rFonts w:ascii="Times New Roman" w:hAnsi="Times New Roman" w:cs="Times New Roman"/>
          <w:sz w:val="24"/>
        </w:rPr>
        <w:t>procedures</w:t>
      </w:r>
      <w:r w:rsidRPr="00A12D69">
        <w:rPr>
          <w:rFonts w:ascii="Times New Roman" w:hAnsi="Times New Roman" w:cs="Times New Roman"/>
          <w:sz w:val="24"/>
        </w:rPr>
        <w:t xml:space="preserve"> for refrigerat</w:t>
      </w:r>
      <w:r>
        <w:rPr>
          <w:rFonts w:ascii="Times New Roman" w:hAnsi="Times New Roman" w:cs="Times New Roman"/>
          <w:sz w:val="24"/>
        </w:rPr>
        <w:t>ion work within their work unit.</w:t>
      </w:r>
    </w:p>
    <w:p w14:paraId="57341124" w14:textId="77777777" w:rsidR="00A12D69" w:rsidRPr="00A12D69" w:rsidRDefault="00A12D69" w:rsidP="00A12D69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2D69">
        <w:rPr>
          <w:rFonts w:ascii="Times New Roman" w:hAnsi="Times New Roman" w:cs="Times New Roman"/>
          <w:sz w:val="24"/>
        </w:rPr>
        <w:t>Ensure that the work group has the proper recovery/recycling equipment for the types of r</w:t>
      </w:r>
      <w:r>
        <w:rPr>
          <w:rFonts w:ascii="Times New Roman" w:hAnsi="Times New Roman" w:cs="Times New Roman"/>
          <w:sz w:val="24"/>
        </w:rPr>
        <w:t>efrigerants and appliances</w:t>
      </w:r>
      <w:r w:rsidR="006A5077">
        <w:rPr>
          <w:rFonts w:ascii="Times New Roman" w:hAnsi="Times New Roman" w:cs="Times New Roman"/>
          <w:sz w:val="24"/>
        </w:rPr>
        <w:t xml:space="preserve"> to be serviced</w:t>
      </w:r>
      <w:r>
        <w:rPr>
          <w:rFonts w:ascii="Times New Roman" w:hAnsi="Times New Roman" w:cs="Times New Roman"/>
          <w:sz w:val="24"/>
        </w:rPr>
        <w:t>.</w:t>
      </w:r>
    </w:p>
    <w:p w14:paraId="57341125" w14:textId="77777777" w:rsidR="00A12D69" w:rsidRPr="00A12D69" w:rsidRDefault="00A12D69" w:rsidP="00A12D69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2D69">
        <w:rPr>
          <w:rFonts w:ascii="Times New Roman" w:hAnsi="Times New Roman" w:cs="Times New Roman"/>
          <w:sz w:val="24"/>
        </w:rPr>
        <w:t>Maintain required service records for their work group</w:t>
      </w:r>
      <w:r w:rsidR="006A5077">
        <w:rPr>
          <w:rFonts w:ascii="Times New Roman" w:hAnsi="Times New Roman" w:cs="Times New Roman"/>
          <w:sz w:val="24"/>
        </w:rPr>
        <w:t xml:space="preserve"> and </w:t>
      </w:r>
      <w:r w:rsidRPr="00A12D69">
        <w:rPr>
          <w:rFonts w:ascii="Times New Roman" w:hAnsi="Times New Roman" w:cs="Times New Roman"/>
          <w:sz w:val="24"/>
        </w:rPr>
        <w:t>sub</w:t>
      </w:r>
      <w:r>
        <w:rPr>
          <w:rFonts w:ascii="Times New Roman" w:hAnsi="Times New Roman" w:cs="Times New Roman"/>
          <w:sz w:val="24"/>
        </w:rPr>
        <w:t>mit them to the appliance owner</w:t>
      </w:r>
      <w:r w:rsidR="006A5077">
        <w:rPr>
          <w:rFonts w:ascii="Times New Roman" w:hAnsi="Times New Roman" w:cs="Times New Roman"/>
          <w:sz w:val="24"/>
        </w:rPr>
        <w:t>.</w:t>
      </w:r>
    </w:p>
    <w:p w14:paraId="57341126" w14:textId="77777777" w:rsidR="00A12D69" w:rsidRPr="00A12D69" w:rsidRDefault="00A12D69" w:rsidP="00A12D69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2D69">
        <w:rPr>
          <w:rFonts w:ascii="Times New Roman" w:hAnsi="Times New Roman" w:cs="Times New Roman"/>
          <w:sz w:val="24"/>
        </w:rPr>
        <w:t xml:space="preserve">Ensure that all refrigerant purchased, used, removed, recycled, and reclaimed </w:t>
      </w:r>
      <w:r>
        <w:rPr>
          <w:rFonts w:ascii="Times New Roman" w:hAnsi="Times New Roman" w:cs="Times New Roman"/>
          <w:sz w:val="24"/>
        </w:rPr>
        <w:t>by their work group is tracked.</w:t>
      </w:r>
    </w:p>
    <w:p w14:paraId="57341127" w14:textId="77777777" w:rsidR="00A12D69" w:rsidRPr="00A12D69" w:rsidRDefault="00A12D69" w:rsidP="00A12D6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12D69">
        <w:rPr>
          <w:rFonts w:ascii="Times New Roman" w:hAnsi="Times New Roman" w:cs="Times New Roman"/>
          <w:sz w:val="24"/>
        </w:rPr>
        <w:t>Appliance Owners must:</w:t>
      </w:r>
    </w:p>
    <w:p w14:paraId="57341128" w14:textId="77777777" w:rsidR="00A12D69" w:rsidRPr="00A12D69" w:rsidRDefault="00A12D69" w:rsidP="00A12D69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2D69">
        <w:rPr>
          <w:rFonts w:ascii="Times New Roman" w:hAnsi="Times New Roman" w:cs="Times New Roman"/>
          <w:sz w:val="24"/>
        </w:rPr>
        <w:t>Provide a listing to EHS of all appliances containing 50 pounds or more of refrigerant in a circuit under their purview</w:t>
      </w:r>
      <w:r>
        <w:rPr>
          <w:rFonts w:ascii="Times New Roman" w:hAnsi="Times New Roman" w:cs="Times New Roman"/>
          <w:sz w:val="24"/>
        </w:rPr>
        <w:t xml:space="preserve"> a</w:t>
      </w:r>
      <w:r w:rsidRPr="00A12D69">
        <w:rPr>
          <w:rFonts w:ascii="Times New Roman" w:hAnsi="Times New Roman" w:cs="Times New Roman"/>
          <w:sz w:val="24"/>
        </w:rPr>
        <w:t>nd provide annual update</w:t>
      </w:r>
      <w:r>
        <w:rPr>
          <w:rFonts w:ascii="Times New Roman" w:hAnsi="Times New Roman" w:cs="Times New Roman"/>
          <w:sz w:val="24"/>
        </w:rPr>
        <w:t>s of equipment added or removed.</w:t>
      </w:r>
    </w:p>
    <w:p w14:paraId="57341129" w14:textId="77777777" w:rsidR="00A12D69" w:rsidRPr="00A12D69" w:rsidRDefault="00A12D69" w:rsidP="00A12D69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</w:rPr>
      </w:pPr>
      <w:r w:rsidRPr="00A12D69">
        <w:rPr>
          <w:rFonts w:ascii="Times New Roman" w:hAnsi="Times New Roman" w:cs="Times New Roman"/>
          <w:sz w:val="24"/>
        </w:rPr>
        <w:t>Ensure that service providers and contractors provide service records for all appliances under the</w:t>
      </w:r>
      <w:r>
        <w:rPr>
          <w:rFonts w:ascii="Times New Roman" w:hAnsi="Times New Roman" w:cs="Times New Roman"/>
          <w:sz w:val="24"/>
        </w:rPr>
        <w:t xml:space="preserve"> “ownership” of the work group.</w:t>
      </w:r>
    </w:p>
    <w:p w14:paraId="5734112A" w14:textId="77777777" w:rsidR="00A12D69" w:rsidRPr="00A12D69" w:rsidRDefault="00A12D69" w:rsidP="00A12D69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2D69">
        <w:rPr>
          <w:rFonts w:ascii="Times New Roman" w:hAnsi="Times New Roman" w:cs="Times New Roman"/>
          <w:sz w:val="24"/>
        </w:rPr>
        <w:t>Ensure that all maintenance of refrigerant in units containing 50 pounds or more in a circuit is tracked, leak rates calculated, and repaired within required time frames</w:t>
      </w:r>
      <w:r>
        <w:rPr>
          <w:rFonts w:ascii="Times New Roman" w:hAnsi="Times New Roman" w:cs="Times New Roman"/>
          <w:sz w:val="24"/>
        </w:rPr>
        <w:t>.</w:t>
      </w:r>
    </w:p>
    <w:p w14:paraId="5734112B" w14:textId="77777777" w:rsidR="00534C32" w:rsidRDefault="00534C32" w:rsidP="00534C32">
      <w:pPr>
        <w:numPr>
          <w:ilvl w:val="0"/>
          <w:numId w:val="12"/>
        </w:numPr>
        <w:spacing w:after="0" w:line="240" w:lineRule="auto"/>
      </w:pPr>
      <w:r w:rsidRPr="0015589E">
        <w:t>Training</w:t>
      </w:r>
      <w:r w:rsidR="001A4E1E">
        <w:t xml:space="preserve"> Requirements</w:t>
      </w:r>
      <w:r>
        <w:t>:</w:t>
      </w:r>
    </w:p>
    <w:p w14:paraId="5734112C" w14:textId="77777777" w:rsidR="00534C32" w:rsidRPr="00344D91" w:rsidRDefault="00A12D69" w:rsidP="00534C32">
      <w:pPr>
        <w:numPr>
          <w:ilvl w:val="1"/>
          <w:numId w:val="12"/>
        </w:numPr>
        <w:spacing w:after="0" w:line="240" w:lineRule="auto"/>
        <w:ind w:left="720"/>
      </w:pPr>
      <w:r>
        <w:t>Refrigerant technicians must be trained and certified as required by the Environmental Protection Agency.</w:t>
      </w:r>
    </w:p>
    <w:p w14:paraId="5734112D" w14:textId="77777777" w:rsidR="0015589E" w:rsidRDefault="008344EE" w:rsidP="0015589E">
      <w:pPr>
        <w:numPr>
          <w:ilvl w:val="0"/>
          <w:numId w:val="12"/>
        </w:numPr>
        <w:spacing w:after="0" w:line="240" w:lineRule="auto"/>
      </w:pPr>
      <w:r>
        <w:t>Self-inspection requirements:</w:t>
      </w:r>
    </w:p>
    <w:p w14:paraId="5734112E" w14:textId="77777777" w:rsidR="0015589E" w:rsidRDefault="00A12D69" w:rsidP="0015589E">
      <w:pPr>
        <w:numPr>
          <w:ilvl w:val="1"/>
          <w:numId w:val="12"/>
        </w:numPr>
        <w:spacing w:after="0" w:line="240" w:lineRule="auto"/>
        <w:ind w:left="720"/>
      </w:pPr>
      <w:r>
        <w:t>An annual self-audit is required to be completed by service provider and appliance-owning work groups</w:t>
      </w:r>
      <w:r w:rsidR="006A5077">
        <w:t>.</w:t>
      </w:r>
    </w:p>
    <w:p w14:paraId="5734112F" w14:textId="77777777" w:rsidR="00B41CED" w:rsidRDefault="00B41CED" w:rsidP="00B41CED">
      <w:pPr>
        <w:numPr>
          <w:ilvl w:val="0"/>
          <w:numId w:val="12"/>
        </w:numPr>
        <w:spacing w:after="0" w:line="240" w:lineRule="auto"/>
      </w:pPr>
      <w:r w:rsidRPr="00344D91">
        <w:t>Recordkeeping</w:t>
      </w:r>
      <w:r w:rsidR="008344EE">
        <w:t xml:space="preserve"> Requirements:</w:t>
      </w:r>
    </w:p>
    <w:p w14:paraId="57341130" w14:textId="77777777" w:rsidR="00B41CED" w:rsidRPr="00344D91" w:rsidRDefault="00A12D69" w:rsidP="00B41CED">
      <w:pPr>
        <w:numPr>
          <w:ilvl w:val="1"/>
          <w:numId w:val="12"/>
        </w:numPr>
        <w:spacing w:after="0" w:line="240" w:lineRule="auto"/>
        <w:ind w:left="720"/>
      </w:pPr>
      <w:r>
        <w:t xml:space="preserve">Service records, leak calculations, asset lists, </w:t>
      </w:r>
      <w:r w:rsidR="006A5077">
        <w:t>and refrigerant tracking logs must be maintained.</w:t>
      </w:r>
    </w:p>
    <w:p w14:paraId="57341131" w14:textId="77777777" w:rsidR="00534C32" w:rsidRDefault="00534C32" w:rsidP="00534C32">
      <w:pPr>
        <w:spacing w:after="0" w:line="240" w:lineRule="auto"/>
        <w:rPr>
          <w:b/>
        </w:rPr>
      </w:pPr>
    </w:p>
    <w:p w14:paraId="57341132" w14:textId="77777777"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14:paraId="57341133" w14:textId="77777777" w:rsidR="008344EE" w:rsidRPr="003019FB" w:rsidRDefault="008344EE" w:rsidP="008344EE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rPr>
          <w:rFonts w:eastAsia="Times New Roman"/>
          <w:color w:val="000000"/>
        </w:rPr>
        <w:t xml:space="preserve">Environmental </w:t>
      </w:r>
      <w:r w:rsidR="006A5077">
        <w:rPr>
          <w:rFonts w:eastAsia="Times New Roman"/>
          <w:color w:val="000000"/>
        </w:rPr>
        <w:t>Protection Agency – Stationary Refrigerant And Air Conditioning</w:t>
      </w:r>
    </w:p>
    <w:p w14:paraId="57341134" w14:textId="77777777" w:rsidR="008344EE" w:rsidRPr="00800B99" w:rsidRDefault="00063B11" w:rsidP="006A5077">
      <w:pPr>
        <w:spacing w:after="0" w:line="240" w:lineRule="auto"/>
        <w:ind w:left="360"/>
        <w:rPr>
          <w:b/>
        </w:rPr>
      </w:pPr>
      <w:hyperlink r:id="rId13" w:history="1">
        <w:r w:rsidR="006A5077" w:rsidRPr="000A4BDA">
          <w:rPr>
            <w:rStyle w:val="Hyperlink"/>
          </w:rPr>
          <w:t>https://www.epa.gov/section608</w:t>
        </w:r>
      </w:hyperlink>
      <w:r w:rsidR="006A5077">
        <w:t xml:space="preserve"> </w:t>
      </w:r>
    </w:p>
    <w:sectPr w:rsidR="008344EE" w:rsidRPr="00800B99" w:rsidSect="00700C63">
      <w:headerReference w:type="default" r:id="rId14"/>
      <w:footerReference w:type="default" r:id="rId15"/>
      <w:pgSz w:w="12240" w:h="15840" w:code="1"/>
      <w:pgMar w:top="1008" w:right="1152" w:bottom="720" w:left="1152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A645" w14:textId="77777777" w:rsidR="00117782" w:rsidRDefault="00117782" w:rsidP="00534C32">
      <w:pPr>
        <w:spacing w:after="0" w:line="240" w:lineRule="auto"/>
      </w:pPr>
      <w:r>
        <w:separator/>
      </w:r>
    </w:p>
  </w:endnote>
  <w:endnote w:type="continuationSeparator" w:id="0">
    <w:p w14:paraId="3F048BD9" w14:textId="77777777" w:rsidR="00117782" w:rsidRDefault="00117782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113F" w14:textId="14E8405E" w:rsidR="0027163D" w:rsidRPr="000C3A96" w:rsidRDefault="00EA4919">
    <w:pPr>
      <w:pStyle w:val="Footer"/>
      <w:rPr>
        <w:sz w:val="20"/>
        <w:szCs w:val="20"/>
      </w:rPr>
    </w:pPr>
    <w:r>
      <w:rPr>
        <w:sz w:val="20"/>
        <w:szCs w:val="20"/>
      </w:rPr>
      <w:t>October 26, 2023</w:t>
    </w:r>
    <w:r w:rsidR="0027163D" w:rsidRPr="000C3A9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AC1A" w14:textId="77777777" w:rsidR="00117782" w:rsidRDefault="00117782" w:rsidP="00534C32">
      <w:pPr>
        <w:spacing w:after="0" w:line="240" w:lineRule="auto"/>
      </w:pPr>
      <w:r>
        <w:separator/>
      </w:r>
    </w:p>
  </w:footnote>
  <w:footnote w:type="continuationSeparator" w:id="0">
    <w:p w14:paraId="40865DAE" w14:textId="77777777" w:rsidR="00117782" w:rsidRDefault="00117782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113D" w14:textId="77777777" w:rsidR="0027163D" w:rsidRPr="00604050" w:rsidRDefault="0027163D">
    <w:pPr>
      <w:pStyle w:val="Header"/>
      <w:rPr>
        <w:b/>
        <w:sz w:val="36"/>
        <w:szCs w:val="36"/>
      </w:rPr>
    </w:pPr>
  </w:p>
  <w:p w14:paraId="5734113E" w14:textId="77777777" w:rsidR="0027163D" w:rsidRDefault="00271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746CF44A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152685"/>
    <w:multiLevelType w:val="hybridMultilevel"/>
    <w:tmpl w:val="9D22BF90"/>
    <w:lvl w:ilvl="0" w:tplc="88A2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23480">
    <w:abstractNumId w:val="14"/>
  </w:num>
  <w:num w:numId="2" w16cid:durableId="1889297414">
    <w:abstractNumId w:val="26"/>
  </w:num>
  <w:num w:numId="3" w16cid:durableId="1138256049">
    <w:abstractNumId w:val="10"/>
  </w:num>
  <w:num w:numId="4" w16cid:durableId="252663410">
    <w:abstractNumId w:val="11"/>
  </w:num>
  <w:num w:numId="5" w16cid:durableId="1884292513">
    <w:abstractNumId w:val="9"/>
  </w:num>
  <w:num w:numId="6" w16cid:durableId="931477652">
    <w:abstractNumId w:val="28"/>
  </w:num>
  <w:num w:numId="7" w16cid:durableId="114569490">
    <w:abstractNumId w:val="5"/>
  </w:num>
  <w:num w:numId="8" w16cid:durableId="274362689">
    <w:abstractNumId w:val="31"/>
  </w:num>
  <w:num w:numId="9" w16cid:durableId="416369517">
    <w:abstractNumId w:val="17"/>
  </w:num>
  <w:num w:numId="10" w16cid:durableId="1946302308">
    <w:abstractNumId w:val="13"/>
  </w:num>
  <w:num w:numId="11" w16cid:durableId="980496853">
    <w:abstractNumId w:val="4"/>
  </w:num>
  <w:num w:numId="12" w16cid:durableId="1396665796">
    <w:abstractNumId w:val="30"/>
  </w:num>
  <w:num w:numId="13" w16cid:durableId="1148280292">
    <w:abstractNumId w:val="6"/>
  </w:num>
  <w:num w:numId="14" w16cid:durableId="136920506">
    <w:abstractNumId w:val="23"/>
  </w:num>
  <w:num w:numId="15" w16cid:durableId="1884320053">
    <w:abstractNumId w:val="29"/>
  </w:num>
  <w:num w:numId="16" w16cid:durableId="1052578903">
    <w:abstractNumId w:val="24"/>
  </w:num>
  <w:num w:numId="17" w16cid:durableId="2076933466">
    <w:abstractNumId w:val="22"/>
  </w:num>
  <w:num w:numId="18" w16cid:durableId="922910018">
    <w:abstractNumId w:val="0"/>
  </w:num>
  <w:num w:numId="19" w16cid:durableId="234821701">
    <w:abstractNumId w:val="25"/>
  </w:num>
  <w:num w:numId="20" w16cid:durableId="359860033">
    <w:abstractNumId w:val="1"/>
  </w:num>
  <w:num w:numId="21" w16cid:durableId="49379780">
    <w:abstractNumId w:val="3"/>
  </w:num>
  <w:num w:numId="22" w16cid:durableId="1692608517">
    <w:abstractNumId w:val="20"/>
  </w:num>
  <w:num w:numId="23" w16cid:durableId="633411983">
    <w:abstractNumId w:val="21"/>
  </w:num>
  <w:num w:numId="24" w16cid:durableId="1273515191">
    <w:abstractNumId w:val="12"/>
  </w:num>
  <w:num w:numId="25" w16cid:durableId="1952542485">
    <w:abstractNumId w:val="7"/>
  </w:num>
  <w:num w:numId="26" w16cid:durableId="1562523373">
    <w:abstractNumId w:val="16"/>
  </w:num>
  <w:num w:numId="27" w16cid:durableId="1714378496">
    <w:abstractNumId w:val="27"/>
  </w:num>
  <w:num w:numId="28" w16cid:durableId="2117289816">
    <w:abstractNumId w:val="15"/>
  </w:num>
  <w:num w:numId="29" w16cid:durableId="2121103027">
    <w:abstractNumId w:val="18"/>
  </w:num>
  <w:num w:numId="30" w16cid:durableId="1650161445">
    <w:abstractNumId w:val="8"/>
  </w:num>
  <w:num w:numId="31" w16cid:durableId="1497648886">
    <w:abstractNumId w:val="2"/>
  </w:num>
  <w:num w:numId="32" w16cid:durableId="192797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C0E90"/>
    <w:rsid w:val="000C3A96"/>
    <w:rsid w:val="00117782"/>
    <w:rsid w:val="0015422E"/>
    <w:rsid w:val="0015589E"/>
    <w:rsid w:val="0016474A"/>
    <w:rsid w:val="001A4353"/>
    <w:rsid w:val="001A4E1E"/>
    <w:rsid w:val="001C49A1"/>
    <w:rsid w:val="0022294B"/>
    <w:rsid w:val="0027163D"/>
    <w:rsid w:val="002B1122"/>
    <w:rsid w:val="0034035A"/>
    <w:rsid w:val="00345696"/>
    <w:rsid w:val="00360866"/>
    <w:rsid w:val="003C768C"/>
    <w:rsid w:val="00472E9C"/>
    <w:rsid w:val="00481DD6"/>
    <w:rsid w:val="004F2DAF"/>
    <w:rsid w:val="00534C32"/>
    <w:rsid w:val="00546E67"/>
    <w:rsid w:val="005E3133"/>
    <w:rsid w:val="00620CB6"/>
    <w:rsid w:val="006636FA"/>
    <w:rsid w:val="006A5077"/>
    <w:rsid w:val="00700C63"/>
    <w:rsid w:val="007061B9"/>
    <w:rsid w:val="007C65BD"/>
    <w:rsid w:val="00800B99"/>
    <w:rsid w:val="00824488"/>
    <w:rsid w:val="008344EE"/>
    <w:rsid w:val="00841AC1"/>
    <w:rsid w:val="008C7D48"/>
    <w:rsid w:val="00924481"/>
    <w:rsid w:val="00967D94"/>
    <w:rsid w:val="009715E9"/>
    <w:rsid w:val="00974F99"/>
    <w:rsid w:val="00981C15"/>
    <w:rsid w:val="009A4036"/>
    <w:rsid w:val="00A12D69"/>
    <w:rsid w:val="00A5508D"/>
    <w:rsid w:val="00A943CC"/>
    <w:rsid w:val="00B23E8C"/>
    <w:rsid w:val="00B41CED"/>
    <w:rsid w:val="00B808A5"/>
    <w:rsid w:val="00BB6704"/>
    <w:rsid w:val="00BE5EE7"/>
    <w:rsid w:val="00C801EC"/>
    <w:rsid w:val="00D55307"/>
    <w:rsid w:val="00D741F7"/>
    <w:rsid w:val="00DD21E1"/>
    <w:rsid w:val="00E0572D"/>
    <w:rsid w:val="00EA08F0"/>
    <w:rsid w:val="00EA4919"/>
    <w:rsid w:val="00EC4928"/>
    <w:rsid w:val="00EC51F5"/>
    <w:rsid w:val="00EF591C"/>
    <w:rsid w:val="00F557A7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2"/>
    </o:shapelayout>
  </w:shapeDefaults>
  <w:decimalSymbol w:val="."/>
  <w:listSeparator w:val=","/>
  <w14:docId w14:val="57341114"/>
  <w15:chartTrackingRefBased/>
  <w15:docId w15:val="{94E17AEA-DBE1-4F67-9139-C6D6B9A6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B23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036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12D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A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pa.gov/section60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h100@ps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hs.psu.edu/refrigerant-management/overview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5A02DE-5CF9-48F3-806E-C4E682CBB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317ce-352d-4398-a41e-4e5b04113dec"/>
    <ds:schemaRef ds:uri="b1ea5d08-27ec-499b-b077-644de0cf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4EB08-B9E9-4227-AA74-683608506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4F22E-429D-4C59-AC62-5C5E832BC0A9}">
  <ds:schemaRefs>
    <ds:schemaRef ds:uri="http://schemas.microsoft.com/office/2006/metadata/properties"/>
    <ds:schemaRef ds:uri="http://schemas.microsoft.com/office/infopath/2007/PartnerControls"/>
    <ds:schemaRef ds:uri="81f317ce-352d-4398-a41e-4e5b04113dec"/>
    <ds:schemaRef ds:uri="b1ea5d08-27ec-499b-b077-644de0cfa688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2579</CharactersWithSpaces>
  <SharedDoc>false</SharedDoc>
  <HLinks>
    <vt:vector size="24" baseType="variant">
      <vt:variant>
        <vt:i4>2293877</vt:i4>
      </vt:variant>
      <vt:variant>
        <vt:i4>9</vt:i4>
      </vt:variant>
      <vt:variant>
        <vt:i4>0</vt:i4>
      </vt:variant>
      <vt:variant>
        <vt:i4>5</vt:i4>
      </vt:variant>
      <vt:variant>
        <vt:lpwstr>http://www.ehs.psu.edu/emergency/index.cfm</vt:lpwstr>
      </vt:variant>
      <vt:variant>
        <vt:lpwstr/>
      </vt:variant>
      <vt:variant>
        <vt:i4>4325448</vt:i4>
      </vt:variant>
      <vt:variant>
        <vt:i4>6</vt:i4>
      </vt:variant>
      <vt:variant>
        <vt:i4>0</vt:i4>
      </vt:variant>
      <vt:variant>
        <vt:i4>5</vt:i4>
      </vt:variant>
      <vt:variant>
        <vt:lpwstr>http://www.epa.gov/emergencies/content/lawsregs/epcraover.htm</vt:lpwstr>
      </vt:variant>
      <vt:variant>
        <vt:lpwstr/>
      </vt:variant>
      <vt:variant>
        <vt:i4>6291480</vt:i4>
      </vt:variant>
      <vt:variant>
        <vt:i4>3</vt:i4>
      </vt:variant>
      <vt:variant>
        <vt:i4>0</vt:i4>
      </vt:variant>
      <vt:variant>
        <vt:i4>5</vt:i4>
      </vt:variant>
      <vt:variant>
        <vt:lpwstr>mailto:Holland@ehs.psu.edu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http://www.ehs.psu.edu/envprot/Spill_Plan_Requirements.pdf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Williams, Charles Michael</cp:lastModifiedBy>
  <cp:revision>5</cp:revision>
  <cp:lastPrinted>2016-02-23T20:32:00Z</cp:lastPrinted>
  <dcterms:created xsi:type="dcterms:W3CDTF">2023-10-26T18:15:00Z</dcterms:created>
  <dcterms:modified xsi:type="dcterms:W3CDTF">2023-10-26T18:25:00Z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198400</vt:r8>
  </property>
  <property fmtid="{D5CDD505-2E9C-101B-9397-08002B2CF9AE}" pid="4" name="MediaServiceImageTags">
    <vt:lpwstr/>
  </property>
</Properties>
</file>