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D5B55" w14:textId="38900592" w:rsidR="4A4FB32C" w:rsidRDefault="00581B8A" w:rsidP="13EF6A98">
      <w:pPr>
        <w:pStyle w:val="Title"/>
      </w:pPr>
      <w:r>
        <w:t xml:space="preserve">MS Teams Calling and 911 Emergency Location </w:t>
      </w:r>
      <w:r w:rsidR="00894EEF">
        <w:t xml:space="preserve">User Guide and </w:t>
      </w:r>
      <w:r>
        <w:t>Instructions</w:t>
      </w:r>
    </w:p>
    <w:p w14:paraId="709FD474" w14:textId="78AECC86" w:rsidR="001C0864" w:rsidRDefault="00FB3A47" w:rsidP="00243EF9">
      <w:pPr>
        <w:pStyle w:val="Subtitle"/>
        <w:tabs>
          <w:tab w:val="center" w:pos="5040"/>
          <w:tab w:val="right" w:pos="10080"/>
        </w:tabs>
        <w:spacing w:after="0"/>
      </w:pPr>
      <w:r>
        <w:br/>
      </w:r>
      <w:r w:rsidR="00003557">
        <w:t xml:space="preserve">Document </w:t>
      </w:r>
      <w:r w:rsidR="00331E8D">
        <w:t>Number:</w:t>
      </w:r>
      <w:r w:rsidR="00003557">
        <w:t xml:space="preserve"> EHS-</w:t>
      </w:r>
      <w:r w:rsidR="00BD5B75">
        <w:t>0155</w:t>
      </w:r>
      <w:r w:rsidR="00003557">
        <w:tab/>
      </w:r>
      <w:r w:rsidR="00BD5B75">
        <w:t>Version 1.0</w:t>
      </w:r>
      <w:r w:rsidR="008D65FD">
        <w:tab/>
        <w:t>Date Issued: 0</w:t>
      </w:r>
      <w:r w:rsidR="002C5781">
        <w:t>8</w:t>
      </w:r>
      <w:r w:rsidR="008D65FD">
        <w:t>/2024</w:t>
      </w:r>
    </w:p>
    <w:p w14:paraId="5C7D5B39" w14:textId="1001774A" w:rsidR="00917724" w:rsidRPr="000B0A91" w:rsidRDefault="00917724" w:rsidP="00917724">
      <w:pPr>
        <w:pStyle w:val="Subtitle"/>
      </w:pPr>
      <w:r>
        <w:t>Tier 2 Document – Penn State Community-based Programs and Services</w:t>
      </w:r>
    </w:p>
    <w:tbl>
      <w:tblPr>
        <w:tblStyle w:val="TableGrid"/>
        <w:tblW w:w="0" w:type="auto"/>
        <w:tblLook w:val="04A0" w:firstRow="1" w:lastRow="0" w:firstColumn="1" w:lastColumn="0" w:noHBand="0" w:noVBand="1"/>
      </w:tblPr>
      <w:tblGrid>
        <w:gridCol w:w="10214"/>
      </w:tblGrid>
      <w:tr w:rsidR="002D1495" w14:paraId="0C52E7E2" w14:textId="77777777" w:rsidTr="3E7DB830">
        <w:tc>
          <w:tcPr>
            <w:tcW w:w="10214" w:type="dxa"/>
            <w:tcBorders>
              <w:top w:val="thinThickSmallGap" w:sz="12" w:space="0" w:color="1E407C"/>
              <w:left w:val="nil"/>
              <w:bottom w:val="thickThinSmallGap" w:sz="12" w:space="0" w:color="1E407C"/>
              <w:right w:val="nil"/>
            </w:tcBorders>
          </w:tcPr>
          <w:p w14:paraId="5958BEBD" w14:textId="77777777" w:rsidR="002D1495" w:rsidRDefault="002D1495" w:rsidP="002D1495">
            <w:pPr>
              <w:pStyle w:val="Heading1"/>
            </w:pPr>
            <w:bookmarkStart w:id="0" w:name="_Toc134453762"/>
            <w:bookmarkStart w:id="1" w:name="_Toc85493589"/>
            <w:r>
              <w:t>Purpose</w:t>
            </w:r>
            <w:bookmarkEnd w:id="0"/>
          </w:p>
          <w:p w14:paraId="6495A390" w14:textId="33B018BA" w:rsidR="56CD3D9D" w:rsidRDefault="00894EEF" w:rsidP="3E7DB830">
            <w:pPr>
              <w:pStyle w:val="Heading3"/>
              <w:spacing w:line="259" w:lineRule="auto"/>
              <w:rPr>
                <w:rFonts w:ascii="Proxima Nova" w:eastAsiaTheme="minorEastAsia" w:hAnsi="Proxima Nova" w:cstheme="minorBidi"/>
                <w:color w:val="auto"/>
              </w:rPr>
            </w:pPr>
            <w:r>
              <w:rPr>
                <w:rFonts w:ascii="Proxima Nova" w:eastAsiaTheme="minorEastAsia" w:hAnsi="Proxima Nova" w:cstheme="minorBidi"/>
                <w:color w:val="auto"/>
              </w:rPr>
              <w:t xml:space="preserve">Penn State uses Microsoft Teams </w:t>
            </w:r>
            <w:r w:rsidR="00114009">
              <w:rPr>
                <w:rFonts w:ascii="Proxima Nova" w:eastAsiaTheme="minorEastAsia" w:hAnsi="Proxima Nova" w:cstheme="minorBidi"/>
                <w:color w:val="auto"/>
              </w:rPr>
              <w:t xml:space="preserve">Phone </w:t>
            </w:r>
            <w:r>
              <w:rPr>
                <w:rFonts w:ascii="Proxima Nova" w:eastAsiaTheme="minorEastAsia" w:hAnsi="Proxima Nova" w:cstheme="minorBidi"/>
                <w:color w:val="auto"/>
              </w:rPr>
              <w:t>(“TEAMS</w:t>
            </w:r>
            <w:r w:rsidR="00114009">
              <w:rPr>
                <w:rFonts w:ascii="Proxima Nova" w:eastAsiaTheme="minorEastAsia" w:hAnsi="Proxima Nova" w:cstheme="minorBidi"/>
                <w:color w:val="auto"/>
              </w:rPr>
              <w:t xml:space="preserve"> phone</w:t>
            </w:r>
            <w:r>
              <w:rPr>
                <w:rFonts w:ascii="Proxima Nova" w:eastAsiaTheme="minorEastAsia" w:hAnsi="Proxima Nova" w:cstheme="minorBidi"/>
                <w:color w:val="auto"/>
              </w:rPr>
              <w:t xml:space="preserve">”) </w:t>
            </w:r>
            <w:r w:rsidR="00736A72">
              <w:rPr>
                <w:rFonts w:ascii="Proxima Nova" w:eastAsiaTheme="minorEastAsia" w:hAnsi="Proxima Nova" w:cstheme="minorBidi"/>
                <w:color w:val="auto"/>
              </w:rPr>
              <w:t xml:space="preserve">as the primary telephone service </w:t>
            </w:r>
            <w:r w:rsidR="00114009">
              <w:rPr>
                <w:rFonts w:ascii="Proxima Nova" w:eastAsiaTheme="minorEastAsia" w:hAnsi="Proxima Nova" w:cstheme="minorBidi"/>
                <w:color w:val="auto"/>
              </w:rPr>
              <w:t>to enable users to make and receive phone calls external to the Penn State community</w:t>
            </w:r>
            <w:r w:rsidR="231E2693" w:rsidRPr="3E7DB830">
              <w:rPr>
                <w:rFonts w:ascii="Proxima Nova" w:eastAsiaTheme="minorEastAsia" w:hAnsi="Proxima Nova" w:cstheme="minorBidi"/>
                <w:color w:val="auto"/>
              </w:rPr>
              <w:t>.</w:t>
            </w:r>
            <w:r w:rsidR="00EF1C7B">
              <w:rPr>
                <w:rFonts w:ascii="Proxima Nova" w:eastAsiaTheme="minorEastAsia" w:hAnsi="Proxima Nova" w:cstheme="minorBidi"/>
                <w:color w:val="auto"/>
              </w:rPr>
              <w:t xml:space="preserve">  Refer to the </w:t>
            </w:r>
            <w:hyperlink r:id="rId11" w:history="1">
              <w:r w:rsidR="00EF1C7B" w:rsidRPr="00825A35">
                <w:rPr>
                  <w:rStyle w:val="Hyperlink"/>
                  <w:rFonts w:ascii="Proxima Nova" w:eastAsiaTheme="minorEastAsia" w:hAnsi="Proxima Nova" w:cstheme="minorBidi"/>
                </w:rPr>
                <w:t xml:space="preserve">Penn State Information Technology website </w:t>
              </w:r>
            </w:hyperlink>
            <w:r w:rsidR="00EF1C7B">
              <w:rPr>
                <w:rFonts w:ascii="Proxima Nova" w:eastAsiaTheme="minorEastAsia" w:hAnsi="Proxima Nova" w:cstheme="minorBidi"/>
                <w:color w:val="auto"/>
              </w:rPr>
              <w:t>for specific details.</w:t>
            </w:r>
            <w:r w:rsidR="00D5387B">
              <w:rPr>
                <w:rFonts w:ascii="Proxima Nova" w:eastAsiaTheme="minorEastAsia" w:hAnsi="Proxima Nova" w:cstheme="minorBidi"/>
                <w:color w:val="auto"/>
              </w:rPr>
              <w:t xml:space="preserve">  From a 911 emergency </w:t>
            </w:r>
            <w:r w:rsidR="00825A35">
              <w:rPr>
                <w:rFonts w:ascii="Proxima Nova" w:eastAsiaTheme="minorEastAsia" w:hAnsi="Proxima Nova" w:cstheme="minorBidi"/>
                <w:color w:val="auto"/>
              </w:rPr>
              <w:t xml:space="preserve">calling </w:t>
            </w:r>
            <w:bookmarkStart w:id="2" w:name="_Toc85493590"/>
            <w:r w:rsidR="00D5387B">
              <w:rPr>
                <w:rFonts w:ascii="Proxima Nova" w:eastAsiaTheme="minorEastAsia" w:hAnsi="Proxima Nova" w:cstheme="minorBidi"/>
                <w:color w:val="auto"/>
              </w:rPr>
              <w:t xml:space="preserve">perspective, </w:t>
            </w:r>
            <w:r w:rsidR="00991F95">
              <w:rPr>
                <w:rFonts w:ascii="Proxima Nova" w:eastAsiaTheme="minorEastAsia" w:hAnsi="Proxima Nova" w:cstheme="minorBidi"/>
                <w:color w:val="auto"/>
              </w:rPr>
              <w:t xml:space="preserve">users need to establish their “emergency location” associated with their TEAMS phone </w:t>
            </w:r>
            <w:r w:rsidR="0003086F">
              <w:rPr>
                <w:rFonts w:ascii="Proxima Nova" w:eastAsiaTheme="minorEastAsia" w:hAnsi="Proxima Nova" w:cstheme="minorBidi"/>
                <w:color w:val="auto"/>
              </w:rPr>
              <w:t xml:space="preserve">to support </w:t>
            </w:r>
            <w:r w:rsidR="00991F95">
              <w:rPr>
                <w:rFonts w:ascii="Proxima Nova" w:eastAsiaTheme="minorEastAsia" w:hAnsi="Proxima Nova" w:cstheme="minorBidi"/>
                <w:color w:val="auto"/>
              </w:rPr>
              <w:t xml:space="preserve">911 </w:t>
            </w:r>
            <w:r w:rsidR="00DE09CA">
              <w:rPr>
                <w:rFonts w:ascii="Proxima Nova" w:eastAsiaTheme="minorEastAsia" w:hAnsi="Proxima Nova" w:cstheme="minorBidi"/>
                <w:color w:val="auto"/>
              </w:rPr>
              <w:t>location identification.</w:t>
            </w:r>
          </w:p>
          <w:p w14:paraId="052DEC0B" w14:textId="77777777" w:rsidR="002D1495" w:rsidRDefault="002D1495" w:rsidP="002D1495">
            <w:pPr>
              <w:pStyle w:val="Heading1"/>
            </w:pPr>
            <w:bookmarkStart w:id="3" w:name="_Toc134453763"/>
            <w:r>
              <w:t>Scope</w:t>
            </w:r>
            <w:bookmarkEnd w:id="2"/>
            <w:bookmarkEnd w:id="3"/>
          </w:p>
          <w:p w14:paraId="741D3244" w14:textId="31808B74" w:rsidR="52CA61F8" w:rsidRDefault="00EB2D6C" w:rsidP="3E7DB830">
            <w:pPr>
              <w:pStyle w:val="body"/>
              <w:spacing w:line="259" w:lineRule="auto"/>
            </w:pPr>
            <w:r>
              <w:t xml:space="preserve">Applies to </w:t>
            </w:r>
            <w:r w:rsidR="006A64B8">
              <w:t>individuals who are using TEAMS phones as their primary phone to potentially call 911</w:t>
            </w:r>
            <w:r w:rsidR="00280FFE">
              <w:t xml:space="preserve"> in </w:t>
            </w:r>
            <w:proofErr w:type="gramStart"/>
            <w:r w:rsidR="00280FFE">
              <w:t>an</w:t>
            </w:r>
            <w:r w:rsidR="00453E5E">
              <w:t xml:space="preserve"> </w:t>
            </w:r>
            <w:r w:rsidR="00280FFE">
              <w:t>emergency situation</w:t>
            </w:r>
            <w:proofErr w:type="gramEnd"/>
            <w:r w:rsidR="003A7C21">
              <w:t>.</w:t>
            </w:r>
          </w:p>
          <w:p w14:paraId="4F3F382E" w14:textId="77777777" w:rsidR="00610A98" w:rsidRDefault="00610A98" w:rsidP="3E7DB830">
            <w:pPr>
              <w:pStyle w:val="body"/>
              <w:spacing w:line="259" w:lineRule="auto"/>
            </w:pPr>
          </w:p>
          <w:p w14:paraId="211BFC74" w14:textId="784313C4" w:rsidR="006F39C8" w:rsidRDefault="006F39C8" w:rsidP="3E7DB830">
            <w:pPr>
              <w:pStyle w:val="Heading1"/>
            </w:pPr>
            <w:bookmarkStart w:id="4" w:name="_Toc134453764"/>
            <w:r>
              <w:t>Responsibilities</w:t>
            </w:r>
            <w:bookmarkEnd w:id="4"/>
          </w:p>
          <w:p w14:paraId="27FBCA53" w14:textId="6FB97326" w:rsidR="25FB4762" w:rsidRPr="001374F3" w:rsidRDefault="003A7C21">
            <w:pPr>
              <w:rPr>
                <w:b/>
                <w:bCs/>
              </w:rPr>
            </w:pPr>
            <w:r w:rsidRPr="001374F3">
              <w:rPr>
                <w:b/>
                <w:bCs/>
              </w:rPr>
              <w:t>Penn State faculty, staff and students using TEAMS phones</w:t>
            </w:r>
            <w:r w:rsidR="00E300BE" w:rsidRPr="001374F3">
              <w:rPr>
                <w:b/>
                <w:bCs/>
              </w:rPr>
              <w:t>:</w:t>
            </w:r>
          </w:p>
          <w:p w14:paraId="06A93576" w14:textId="707CFCA5" w:rsidR="25FB4762" w:rsidRDefault="00E300BE" w:rsidP="3E7DB830">
            <w:pPr>
              <w:pStyle w:val="ListParagraph"/>
            </w:pPr>
            <w:r>
              <w:t>Become familiar with this user guide scope and applicability.</w:t>
            </w:r>
          </w:p>
          <w:p w14:paraId="27DEA3FE" w14:textId="545BE570" w:rsidR="006168D9" w:rsidRDefault="006168D9" w:rsidP="3E7DB830">
            <w:pPr>
              <w:pStyle w:val="ListParagraph"/>
            </w:pPr>
            <w:r>
              <w:t xml:space="preserve">Follow the user guide instructions to identify your emergency </w:t>
            </w:r>
            <w:r w:rsidR="00577666">
              <w:t>location in TEAMS phone.</w:t>
            </w:r>
          </w:p>
          <w:p w14:paraId="4A81CFB5" w14:textId="29CFCE61" w:rsidR="00577666" w:rsidRDefault="00577666" w:rsidP="3E7DB830">
            <w:pPr>
              <w:pStyle w:val="ListParagraph"/>
            </w:pPr>
            <w:r>
              <w:t>Update this information as needed based on work location</w:t>
            </w:r>
            <w:r w:rsidR="00CD7DAC">
              <w:t xml:space="preserve"> and potential use of TEAMS phone to call 911 in an emergency.</w:t>
            </w:r>
          </w:p>
          <w:p w14:paraId="0BA677E9" w14:textId="53CE4AC7" w:rsidR="002D1495" w:rsidRDefault="002D1495" w:rsidP="00BA3860"/>
        </w:tc>
      </w:tr>
    </w:tbl>
    <w:p w14:paraId="2D530146" w14:textId="2C85ABC9" w:rsidR="008C4FDB" w:rsidRDefault="009F5182" w:rsidP="009F5182">
      <w:pPr>
        <w:pStyle w:val="Heading1"/>
      </w:pPr>
      <w:bookmarkStart w:id="5" w:name="_Toc134453765"/>
      <w:bookmarkEnd w:id="1"/>
      <w:r w:rsidRPr="009F5182">
        <w:t>D</w:t>
      </w:r>
      <w:r w:rsidR="007540CC">
        <w:t xml:space="preserve">efinitions </w:t>
      </w:r>
    </w:p>
    <w:p w14:paraId="5152EB0D" w14:textId="41BB33D1" w:rsidR="008C4FDB" w:rsidRDefault="00DA5110" w:rsidP="008C4FDB">
      <w:pPr>
        <w:pStyle w:val="body"/>
      </w:pPr>
      <w:r>
        <w:rPr>
          <w:rStyle w:val="SubtleReference"/>
        </w:rPr>
        <w:t xml:space="preserve">911 Building Street Address </w:t>
      </w:r>
      <w:r w:rsidR="008F37AA">
        <w:rPr>
          <w:rStyle w:val="SubtleReference"/>
        </w:rPr>
        <w:t>—</w:t>
      </w:r>
      <w:r w:rsidR="00BD4198">
        <w:rPr>
          <w:rStyle w:val="SubtleReference"/>
        </w:rPr>
        <w:t xml:space="preserve"> </w:t>
      </w:r>
      <w:r>
        <w:t xml:space="preserve">Penn State </w:t>
      </w:r>
      <w:r w:rsidR="00BD4198">
        <w:t xml:space="preserve">buildings </w:t>
      </w:r>
      <w:r>
        <w:t>ha</w:t>
      </w:r>
      <w:r w:rsidR="00BD4198">
        <w:t>ve</w:t>
      </w:r>
      <w:r w:rsidR="00042800">
        <w:t xml:space="preserve"> been provided </w:t>
      </w:r>
      <w:r>
        <w:t xml:space="preserve">formal building address as of March 2024. </w:t>
      </w:r>
      <w:r w:rsidR="000E0551">
        <w:t xml:space="preserve">Refer to the Penn State LionSpace Facility Information System (FIS) to </w:t>
      </w:r>
      <w:r w:rsidR="00FE2DF5">
        <w:t>verify building addresses as needed. LionSpace FIS is accessible for all Penn Staters with user credentials.</w:t>
      </w:r>
    </w:p>
    <w:p w14:paraId="6336B182" w14:textId="0EF8297A" w:rsidR="00127301" w:rsidRDefault="00127301" w:rsidP="00127301">
      <w:pPr>
        <w:pStyle w:val="body"/>
      </w:pPr>
      <w:r w:rsidRPr="75ACCDAA">
        <w:rPr>
          <w:rStyle w:val="SubtleReference"/>
        </w:rPr>
        <w:t xml:space="preserve">TEAMS Phone Emergency Location — </w:t>
      </w:r>
      <w:r w:rsidR="081878B2">
        <w:t>workplace</w:t>
      </w:r>
      <w:r w:rsidR="00324B98">
        <w:t xml:space="preserve"> location that </w:t>
      </w:r>
      <w:r w:rsidR="5ECA0375">
        <w:t>individuals</w:t>
      </w:r>
      <w:r w:rsidR="00324B98">
        <w:t xml:space="preserve"> identify as their </w:t>
      </w:r>
      <w:r w:rsidR="00BB3A14">
        <w:t>emergency location in the event of calling 911 from their TEAMS phone</w:t>
      </w:r>
      <w:r>
        <w:t>.</w:t>
      </w:r>
      <w:r w:rsidR="00BB3A14">
        <w:t xml:space="preserve">  This is currently a manual process for individuals that may choose to use a </w:t>
      </w:r>
      <w:proofErr w:type="gramStart"/>
      <w:r w:rsidR="00BB3A14">
        <w:t>TEAMS</w:t>
      </w:r>
      <w:proofErr w:type="gramEnd"/>
      <w:r w:rsidR="00BB3A14">
        <w:t xml:space="preserve"> phone to call 911 versus other means (e.g., cell phone).</w:t>
      </w:r>
    </w:p>
    <w:p w14:paraId="2950D414" w14:textId="71F1C59B" w:rsidR="00FE2DF5" w:rsidRDefault="00FE2DF5" w:rsidP="008C4FDB">
      <w:pPr>
        <w:pStyle w:val="body"/>
        <w:rPr>
          <w:rStyle w:val="SubtleReference"/>
        </w:rPr>
      </w:pPr>
    </w:p>
    <w:p w14:paraId="617C365B" w14:textId="77777777" w:rsidR="00173E95" w:rsidRPr="00B54538" w:rsidRDefault="00173E95" w:rsidP="008C4FDB">
      <w:pPr>
        <w:pStyle w:val="body"/>
        <w:rPr>
          <w:rStyle w:val="SubtleReference"/>
        </w:rPr>
      </w:pPr>
    </w:p>
    <w:bookmarkEnd w:id="5"/>
    <w:p w14:paraId="44C0227F" w14:textId="22952745" w:rsidR="00584CF1" w:rsidRDefault="005C65EF" w:rsidP="00584CF1">
      <w:pPr>
        <w:pStyle w:val="Heading1"/>
      </w:pPr>
      <w:r>
        <w:lastRenderedPageBreak/>
        <w:t>Phys</w:t>
      </w:r>
      <w:r w:rsidR="003335B8">
        <w:t xml:space="preserve">ical Phone Requirements - </w:t>
      </w:r>
      <w:r w:rsidR="5D0BA95A">
        <w:t xml:space="preserve">EHS </w:t>
      </w:r>
    </w:p>
    <w:p w14:paraId="75407B9A" w14:textId="4B68E282" w:rsidR="0E7D3DB7" w:rsidRDefault="0E7D3DB7" w:rsidP="0E7D3DB7">
      <w:pPr>
        <w:spacing w:line="279" w:lineRule="auto"/>
        <w:rPr>
          <w:rFonts w:ascii="Aptos" w:eastAsia="Aptos" w:hAnsi="Aptos" w:cs="Aptos"/>
          <w:color w:val="000000" w:themeColor="text1"/>
          <w:sz w:val="24"/>
          <w:szCs w:val="24"/>
        </w:rPr>
      </w:pPr>
    </w:p>
    <w:p w14:paraId="62FBB323" w14:textId="77777777" w:rsidR="005C65EF" w:rsidRPr="005C65EF" w:rsidRDefault="005C65EF" w:rsidP="005C65EF">
      <w:pPr>
        <w:pStyle w:val="ListParagraph"/>
        <w:spacing w:line="279" w:lineRule="auto"/>
        <w:rPr>
          <w:rFonts w:ascii="Aptos" w:eastAsia="Aptos" w:hAnsi="Aptos" w:cs="Aptos"/>
          <w:color w:val="000000" w:themeColor="text1"/>
          <w:sz w:val="24"/>
          <w:szCs w:val="24"/>
        </w:rPr>
      </w:pPr>
      <w:r w:rsidRPr="005C65EF">
        <w:rPr>
          <w:rFonts w:ascii="Aptos" w:eastAsia="Aptos" w:hAnsi="Aptos" w:cs="Aptos"/>
          <w:b/>
          <w:bCs/>
          <w:color w:val="000000" w:themeColor="text1"/>
          <w:sz w:val="24"/>
          <w:szCs w:val="24"/>
        </w:rPr>
        <w:t>**Phone used in the context of this guidance includes a handset device that provides immediate access to any user for emergency communications.</w:t>
      </w:r>
      <w:r w:rsidRPr="005C65EF">
        <w:rPr>
          <w:rFonts w:ascii="Aptos" w:eastAsia="Aptos" w:hAnsi="Aptos" w:cs="Aptos"/>
          <w:color w:val="000000" w:themeColor="text1"/>
          <w:sz w:val="24"/>
          <w:szCs w:val="24"/>
        </w:rPr>
        <w:t> </w:t>
      </w:r>
    </w:p>
    <w:p w14:paraId="6D142459" w14:textId="77777777" w:rsidR="005C65EF" w:rsidRPr="005C65EF" w:rsidRDefault="005C65EF" w:rsidP="004A3B93">
      <w:pPr>
        <w:pStyle w:val="ListParagraph"/>
        <w:numPr>
          <w:ilvl w:val="0"/>
          <w:numId w:val="0"/>
        </w:numPr>
        <w:spacing w:line="279" w:lineRule="auto"/>
        <w:ind w:left="648"/>
        <w:rPr>
          <w:rFonts w:ascii="Aptos" w:eastAsia="Aptos" w:hAnsi="Aptos" w:cs="Aptos"/>
          <w:color w:val="000000" w:themeColor="text1"/>
          <w:sz w:val="24"/>
          <w:szCs w:val="24"/>
        </w:rPr>
      </w:pPr>
      <w:r w:rsidRPr="005C65EF">
        <w:rPr>
          <w:rFonts w:ascii="Aptos" w:eastAsia="Aptos" w:hAnsi="Aptos" w:cs="Aptos"/>
          <w:color w:val="000000" w:themeColor="text1"/>
          <w:sz w:val="24"/>
          <w:szCs w:val="24"/>
        </w:rPr>
        <w:t> </w:t>
      </w:r>
    </w:p>
    <w:p w14:paraId="38C353FB" w14:textId="77777777" w:rsidR="005C65EF" w:rsidRPr="005C65EF" w:rsidRDefault="005C65EF" w:rsidP="005C65EF">
      <w:pPr>
        <w:pStyle w:val="ListParagraph"/>
        <w:spacing w:line="279" w:lineRule="auto"/>
        <w:rPr>
          <w:rFonts w:ascii="Aptos" w:eastAsia="Aptos" w:hAnsi="Aptos" w:cs="Aptos"/>
          <w:color w:val="000000" w:themeColor="text1"/>
          <w:sz w:val="24"/>
          <w:szCs w:val="24"/>
        </w:rPr>
      </w:pPr>
      <w:r w:rsidRPr="005C65EF">
        <w:rPr>
          <w:rFonts w:ascii="Aptos" w:eastAsia="Aptos" w:hAnsi="Aptos" w:cs="Aptos"/>
          <w:color w:val="000000" w:themeColor="text1"/>
          <w:sz w:val="24"/>
          <w:szCs w:val="24"/>
        </w:rPr>
        <w:t>All locations where hazardous materials (chemical, biological and radioactive hazards) are used or stored must have access to a physical phone to call out in an emergency. The phone must be within a reasonable distance from the location to permit timely emergency communication.  </w:t>
      </w:r>
    </w:p>
    <w:p w14:paraId="2D5C9618" w14:textId="77777777" w:rsidR="005C65EF" w:rsidRPr="005C65EF" w:rsidRDefault="005C65EF" w:rsidP="005C65EF">
      <w:pPr>
        <w:pStyle w:val="ListParagraph"/>
        <w:spacing w:line="279" w:lineRule="auto"/>
        <w:rPr>
          <w:rFonts w:ascii="Aptos" w:eastAsia="Aptos" w:hAnsi="Aptos" w:cs="Aptos"/>
          <w:color w:val="000000" w:themeColor="text1"/>
          <w:sz w:val="24"/>
          <w:szCs w:val="24"/>
        </w:rPr>
      </w:pPr>
      <w:r w:rsidRPr="005C65EF">
        <w:rPr>
          <w:rFonts w:ascii="Aptos" w:eastAsia="Aptos" w:hAnsi="Aptos" w:cs="Aptos"/>
          <w:color w:val="000000" w:themeColor="text1"/>
          <w:sz w:val="24"/>
          <w:szCs w:val="24"/>
        </w:rPr>
        <w:t>The following locations must have direct and unimpeded (unobstructed) access to a physical phone. Direct and unimpeded means that the phone must be located within 55 feet of the area. One door can be present so long as it opens in the same direction of travel. </w:t>
      </w:r>
    </w:p>
    <w:p w14:paraId="53F6DF06" w14:textId="77777777" w:rsidR="005C65EF" w:rsidRPr="005C65EF" w:rsidRDefault="005C65EF" w:rsidP="0093136F">
      <w:pPr>
        <w:pStyle w:val="ListParagraph"/>
        <w:numPr>
          <w:ilvl w:val="1"/>
          <w:numId w:val="2"/>
        </w:numPr>
        <w:spacing w:line="279" w:lineRule="auto"/>
        <w:rPr>
          <w:rFonts w:ascii="Aptos" w:eastAsia="Aptos" w:hAnsi="Aptos" w:cs="Aptos"/>
          <w:color w:val="000000" w:themeColor="text1"/>
          <w:sz w:val="24"/>
          <w:szCs w:val="24"/>
        </w:rPr>
      </w:pPr>
      <w:r w:rsidRPr="005C65EF">
        <w:rPr>
          <w:rFonts w:ascii="Aptos" w:eastAsia="Aptos" w:hAnsi="Aptos" w:cs="Aptos"/>
          <w:color w:val="000000" w:themeColor="text1"/>
          <w:sz w:val="24"/>
          <w:szCs w:val="24"/>
        </w:rPr>
        <w:t>Areas where chemical waste is generated </w:t>
      </w:r>
    </w:p>
    <w:p w14:paraId="40D6CDE2" w14:textId="77777777" w:rsidR="005C65EF" w:rsidRPr="005C65EF" w:rsidRDefault="005C65EF" w:rsidP="0093136F">
      <w:pPr>
        <w:pStyle w:val="ListParagraph"/>
        <w:numPr>
          <w:ilvl w:val="1"/>
          <w:numId w:val="2"/>
        </w:numPr>
        <w:spacing w:line="279" w:lineRule="auto"/>
        <w:rPr>
          <w:rFonts w:ascii="Aptos" w:eastAsia="Aptos" w:hAnsi="Aptos" w:cs="Aptos"/>
          <w:color w:val="000000" w:themeColor="text1"/>
          <w:sz w:val="24"/>
          <w:szCs w:val="24"/>
        </w:rPr>
      </w:pPr>
      <w:r w:rsidRPr="005C65EF">
        <w:rPr>
          <w:rFonts w:ascii="Aptos" w:eastAsia="Aptos" w:hAnsi="Aptos" w:cs="Aptos"/>
          <w:color w:val="000000" w:themeColor="text1"/>
          <w:sz w:val="24"/>
          <w:szCs w:val="24"/>
        </w:rPr>
        <w:t>Areas where toxic gases are used or stored, </w:t>
      </w:r>
    </w:p>
    <w:p w14:paraId="0BA535BD" w14:textId="77777777" w:rsidR="005C65EF" w:rsidRPr="005C65EF" w:rsidRDefault="005C65EF" w:rsidP="0093136F">
      <w:pPr>
        <w:pStyle w:val="ListParagraph"/>
        <w:numPr>
          <w:ilvl w:val="1"/>
          <w:numId w:val="2"/>
        </w:numPr>
        <w:spacing w:line="279" w:lineRule="auto"/>
        <w:rPr>
          <w:rFonts w:ascii="Aptos" w:eastAsia="Aptos" w:hAnsi="Aptos" w:cs="Aptos"/>
          <w:color w:val="000000" w:themeColor="text1"/>
          <w:sz w:val="24"/>
          <w:szCs w:val="24"/>
        </w:rPr>
      </w:pPr>
      <w:r w:rsidRPr="005C65EF">
        <w:rPr>
          <w:rFonts w:ascii="Aptos" w:eastAsia="Aptos" w:hAnsi="Aptos" w:cs="Aptos"/>
          <w:color w:val="000000" w:themeColor="text1"/>
          <w:sz w:val="24"/>
          <w:szCs w:val="24"/>
        </w:rPr>
        <w:t>Areas covered by process safety management </w:t>
      </w:r>
    </w:p>
    <w:p w14:paraId="5C0B56F2" w14:textId="77777777" w:rsidR="005C65EF" w:rsidRPr="005C65EF" w:rsidRDefault="005C65EF" w:rsidP="0093136F">
      <w:pPr>
        <w:pStyle w:val="ListParagraph"/>
        <w:numPr>
          <w:ilvl w:val="1"/>
          <w:numId w:val="2"/>
        </w:numPr>
        <w:spacing w:line="279" w:lineRule="auto"/>
        <w:rPr>
          <w:rFonts w:ascii="Aptos" w:eastAsia="Aptos" w:hAnsi="Aptos" w:cs="Aptos"/>
          <w:color w:val="000000" w:themeColor="text1"/>
          <w:sz w:val="24"/>
          <w:szCs w:val="24"/>
        </w:rPr>
      </w:pPr>
      <w:r w:rsidRPr="005C65EF">
        <w:rPr>
          <w:rFonts w:ascii="Aptos" w:eastAsia="Aptos" w:hAnsi="Aptos" w:cs="Aptos"/>
          <w:color w:val="000000" w:themeColor="text1"/>
          <w:sz w:val="24"/>
          <w:szCs w:val="24"/>
        </w:rPr>
        <w:t>Areas covered by explosives management.    </w:t>
      </w:r>
    </w:p>
    <w:p w14:paraId="3A13601A" w14:textId="77777777" w:rsidR="005C65EF" w:rsidRPr="005C65EF" w:rsidRDefault="005C65EF" w:rsidP="0093136F">
      <w:pPr>
        <w:pStyle w:val="ListParagraph"/>
        <w:numPr>
          <w:ilvl w:val="1"/>
          <w:numId w:val="2"/>
        </w:numPr>
        <w:spacing w:line="279" w:lineRule="auto"/>
        <w:rPr>
          <w:rFonts w:ascii="Aptos" w:eastAsia="Aptos" w:hAnsi="Aptos" w:cs="Aptos"/>
          <w:color w:val="000000" w:themeColor="text1"/>
          <w:sz w:val="24"/>
          <w:szCs w:val="24"/>
        </w:rPr>
      </w:pPr>
      <w:r w:rsidRPr="005C65EF">
        <w:rPr>
          <w:rFonts w:ascii="Aptos" w:eastAsia="Aptos" w:hAnsi="Aptos" w:cs="Aptos"/>
          <w:color w:val="000000" w:themeColor="text1"/>
          <w:sz w:val="24"/>
          <w:szCs w:val="24"/>
        </w:rPr>
        <w:t>Areas as required by NRC or PADEP radioactive materials license.  </w:t>
      </w:r>
    </w:p>
    <w:p w14:paraId="145A854A" w14:textId="77777777" w:rsidR="005C65EF" w:rsidRPr="005C65EF" w:rsidRDefault="005C65EF" w:rsidP="0093136F">
      <w:pPr>
        <w:pStyle w:val="ListParagraph"/>
        <w:numPr>
          <w:ilvl w:val="1"/>
          <w:numId w:val="2"/>
        </w:numPr>
        <w:spacing w:line="279" w:lineRule="auto"/>
        <w:rPr>
          <w:rFonts w:ascii="Aptos" w:eastAsia="Aptos" w:hAnsi="Aptos" w:cs="Aptos"/>
          <w:color w:val="000000" w:themeColor="text1"/>
          <w:sz w:val="24"/>
          <w:szCs w:val="24"/>
        </w:rPr>
      </w:pPr>
      <w:r w:rsidRPr="005C65EF">
        <w:rPr>
          <w:rFonts w:ascii="Aptos" w:eastAsia="Aptos" w:hAnsi="Aptos" w:cs="Aptos"/>
          <w:color w:val="000000" w:themeColor="text1"/>
          <w:sz w:val="24"/>
          <w:szCs w:val="24"/>
        </w:rPr>
        <w:t>Areas operating at Biosafety Level 3. </w:t>
      </w:r>
    </w:p>
    <w:p w14:paraId="6FB81211" w14:textId="77777777" w:rsidR="005C65EF" w:rsidRPr="005C65EF" w:rsidRDefault="005C65EF" w:rsidP="0093136F">
      <w:pPr>
        <w:pStyle w:val="ListParagraph"/>
        <w:numPr>
          <w:ilvl w:val="1"/>
          <w:numId w:val="2"/>
        </w:numPr>
        <w:spacing w:line="279" w:lineRule="auto"/>
        <w:rPr>
          <w:rFonts w:ascii="Aptos" w:eastAsia="Aptos" w:hAnsi="Aptos" w:cs="Aptos"/>
          <w:color w:val="000000" w:themeColor="text1"/>
          <w:sz w:val="24"/>
          <w:szCs w:val="24"/>
        </w:rPr>
      </w:pPr>
      <w:r w:rsidRPr="005C65EF">
        <w:rPr>
          <w:rFonts w:ascii="Aptos" w:eastAsia="Aptos" w:hAnsi="Aptos" w:cs="Aptos"/>
          <w:color w:val="000000" w:themeColor="text1"/>
          <w:sz w:val="24"/>
          <w:szCs w:val="24"/>
        </w:rPr>
        <w:t>Areas with significant physical hazards such as medium and high hazard machine shops </w:t>
      </w:r>
    </w:p>
    <w:p w14:paraId="0399FA22" w14:textId="77777777" w:rsidR="005C65EF" w:rsidRPr="005C65EF" w:rsidRDefault="005C65EF" w:rsidP="0093136F">
      <w:pPr>
        <w:pStyle w:val="ListParagraph"/>
        <w:numPr>
          <w:ilvl w:val="1"/>
          <w:numId w:val="2"/>
        </w:numPr>
        <w:spacing w:line="279" w:lineRule="auto"/>
        <w:rPr>
          <w:rFonts w:ascii="Aptos" w:eastAsia="Aptos" w:hAnsi="Aptos" w:cs="Aptos"/>
          <w:color w:val="000000" w:themeColor="text1"/>
          <w:sz w:val="24"/>
          <w:szCs w:val="24"/>
        </w:rPr>
      </w:pPr>
      <w:r w:rsidRPr="005C65EF">
        <w:rPr>
          <w:rFonts w:ascii="Aptos" w:eastAsia="Aptos" w:hAnsi="Aptos" w:cs="Aptos"/>
          <w:color w:val="000000" w:themeColor="text1"/>
          <w:sz w:val="24"/>
          <w:szCs w:val="24"/>
        </w:rPr>
        <w:t>Locations that do not have reliable cell or internet coverage including remote locations with poor cell phone and internet coverage must have access to a physical phone to call out in an emergency. The phone must be within a reasonable distance from the location to permit timely emergency communication. </w:t>
      </w:r>
    </w:p>
    <w:p w14:paraId="451DA9D1" w14:textId="7090B61C" w:rsidR="005C65EF" w:rsidRPr="005C65EF" w:rsidRDefault="005C65EF" w:rsidP="005C65EF">
      <w:pPr>
        <w:pStyle w:val="ListParagraph"/>
        <w:spacing w:line="279" w:lineRule="auto"/>
        <w:rPr>
          <w:rFonts w:ascii="Aptos" w:eastAsia="Aptos" w:hAnsi="Aptos" w:cs="Aptos"/>
          <w:color w:val="000000" w:themeColor="text1"/>
          <w:sz w:val="24"/>
          <w:szCs w:val="24"/>
        </w:rPr>
      </w:pPr>
      <w:r w:rsidRPr="005C65EF">
        <w:rPr>
          <w:rFonts w:ascii="Aptos" w:eastAsia="Aptos" w:hAnsi="Aptos" w:cs="Aptos"/>
          <w:color w:val="000000" w:themeColor="text1"/>
          <w:sz w:val="24"/>
          <w:szCs w:val="24"/>
        </w:rPr>
        <w:t xml:space="preserve">Large event spaces – </w:t>
      </w:r>
      <w:r w:rsidR="00A234FA">
        <w:rPr>
          <w:rFonts w:ascii="Aptos" w:eastAsia="Aptos" w:hAnsi="Aptos" w:cs="Aptos"/>
          <w:color w:val="000000" w:themeColor="text1"/>
          <w:sz w:val="24"/>
          <w:szCs w:val="24"/>
        </w:rPr>
        <w:t>r</w:t>
      </w:r>
      <w:r w:rsidRPr="005C65EF">
        <w:rPr>
          <w:rFonts w:ascii="Aptos" w:eastAsia="Aptos" w:hAnsi="Aptos" w:cs="Aptos"/>
          <w:color w:val="000000" w:themeColor="text1"/>
          <w:sz w:val="24"/>
          <w:szCs w:val="24"/>
        </w:rPr>
        <w:t>efer to Emergency Management</w:t>
      </w:r>
      <w:r w:rsidR="00A234FA">
        <w:rPr>
          <w:rFonts w:ascii="Aptos" w:eastAsia="Aptos" w:hAnsi="Aptos" w:cs="Aptos"/>
          <w:color w:val="000000" w:themeColor="text1"/>
          <w:sz w:val="24"/>
          <w:szCs w:val="24"/>
        </w:rPr>
        <w:t>.</w:t>
      </w:r>
      <w:r w:rsidRPr="005C65EF">
        <w:rPr>
          <w:rFonts w:ascii="Aptos" w:eastAsia="Aptos" w:hAnsi="Aptos" w:cs="Aptos"/>
          <w:color w:val="000000" w:themeColor="text1"/>
          <w:sz w:val="24"/>
          <w:szCs w:val="24"/>
        </w:rPr>
        <w:t> </w:t>
      </w:r>
    </w:p>
    <w:p w14:paraId="4611DEAC" w14:textId="77777777" w:rsidR="005C65EF" w:rsidRDefault="005C65EF" w:rsidP="00A132DB">
      <w:pPr>
        <w:pStyle w:val="ListParagraph"/>
        <w:numPr>
          <w:ilvl w:val="0"/>
          <w:numId w:val="0"/>
        </w:numPr>
        <w:spacing w:line="279" w:lineRule="auto"/>
        <w:ind w:left="648"/>
        <w:rPr>
          <w:rFonts w:ascii="Aptos" w:eastAsia="Aptos" w:hAnsi="Aptos" w:cs="Aptos"/>
          <w:color w:val="000000" w:themeColor="text1"/>
          <w:sz w:val="24"/>
          <w:szCs w:val="24"/>
        </w:rPr>
      </w:pPr>
    </w:p>
    <w:p w14:paraId="06D932CB" w14:textId="2C2ABDAE" w:rsidR="00C8642A" w:rsidRDefault="00C8642A" w:rsidP="00C8642A">
      <w:pPr>
        <w:pStyle w:val="Heading1"/>
      </w:pPr>
      <w:r>
        <w:t>Other Exclusions</w:t>
      </w:r>
    </w:p>
    <w:p w14:paraId="07747936" w14:textId="77777777" w:rsidR="00C8642A" w:rsidRPr="00C8642A" w:rsidRDefault="00C8642A" w:rsidP="00C8642A">
      <w:r w:rsidRPr="00C8642A">
        <w:rPr>
          <w:b/>
          <w:bCs/>
        </w:rPr>
        <w:t>Not part of initial phase of project:</w:t>
      </w:r>
    </w:p>
    <w:p w14:paraId="1A5AB408" w14:textId="77777777" w:rsidR="00C8642A" w:rsidRPr="00C8642A" w:rsidRDefault="00C8642A" w:rsidP="00C8642A">
      <w:r w:rsidRPr="00C8642A">
        <w:t>Building systems (elevators, fire alarm panels, detection devices, etc.)</w:t>
      </w:r>
    </w:p>
    <w:p w14:paraId="24B95F37" w14:textId="77777777" w:rsidR="00C8642A" w:rsidRPr="00C8642A" w:rsidRDefault="00C8642A" w:rsidP="00C8642A">
      <w:r w:rsidRPr="00C8642A">
        <w:t>Emergency blue phones and wall phones</w:t>
      </w:r>
    </w:p>
    <w:p w14:paraId="18057356" w14:textId="4B99E4B1" w:rsidR="00584CF1" w:rsidRDefault="00EF5F2C" w:rsidP="009F5182">
      <w:pPr>
        <w:pStyle w:val="Heading1"/>
      </w:pPr>
      <w:r>
        <w:lastRenderedPageBreak/>
        <w:t>Getting Started</w:t>
      </w:r>
    </w:p>
    <w:p w14:paraId="71474B6C" w14:textId="77777777" w:rsidR="00EF5F2C" w:rsidRPr="00EF5F2C" w:rsidRDefault="00EF5F2C" w:rsidP="00EF5F2C">
      <w:pPr>
        <w:pStyle w:val="body"/>
      </w:pPr>
      <w:r w:rsidRPr="00EF5F2C">
        <w:t xml:space="preserve">Laptop is enabled to share the location with </w:t>
      </w:r>
      <w:proofErr w:type="gramStart"/>
      <w:r w:rsidRPr="00EF5F2C">
        <w:t>Teams?</w:t>
      </w:r>
      <w:proofErr w:type="gramEnd"/>
      <w:r w:rsidRPr="00EF5F2C">
        <w:t xml:space="preserve"> This should help with the issue:</w:t>
      </w:r>
    </w:p>
    <w:p w14:paraId="572560E0" w14:textId="77777777" w:rsidR="00EF5F2C" w:rsidRPr="00EF5F2C" w:rsidRDefault="00EF5F2C" w:rsidP="00EF5F2C">
      <w:pPr>
        <w:pStyle w:val="body"/>
      </w:pPr>
    </w:p>
    <w:p w14:paraId="500247EB" w14:textId="77777777" w:rsidR="00EF5F2C" w:rsidRPr="00EF5F2C" w:rsidRDefault="00EF5F2C" w:rsidP="00EF5F2C">
      <w:pPr>
        <w:pStyle w:val="body"/>
      </w:pPr>
      <w:hyperlink r:id="rId12" w:history="1">
        <w:r w:rsidRPr="00EF5F2C">
          <w:rPr>
            <w:rStyle w:val="Hyperlink"/>
          </w:rPr>
          <w:t>https://support.microsoft.com/en-us/office/enable-location-sharing-583dd649-87fc-4b23-aed6-f4e2279297f9</w:t>
        </w:r>
      </w:hyperlink>
    </w:p>
    <w:p w14:paraId="028DD459" w14:textId="77777777" w:rsidR="00EF5F2C" w:rsidRPr="00EF5F2C" w:rsidRDefault="00EF5F2C" w:rsidP="00EF5F2C">
      <w:pPr>
        <w:pStyle w:val="body"/>
      </w:pPr>
    </w:p>
    <w:p w14:paraId="67F001EB" w14:textId="77777777" w:rsidR="00EF5F2C" w:rsidRPr="00EF5F2C" w:rsidRDefault="00EF5F2C" w:rsidP="00EF5F2C">
      <w:pPr>
        <w:pStyle w:val="body"/>
      </w:pPr>
    </w:p>
    <w:p w14:paraId="173EC178" w14:textId="0589AE8E" w:rsidR="00386B57" w:rsidRDefault="00FD4134" w:rsidP="009F5182">
      <w:pPr>
        <w:pStyle w:val="Heading1"/>
      </w:pPr>
      <w:r>
        <w:t xml:space="preserve">Identifying </w:t>
      </w:r>
      <w:r w:rsidR="00A46A92">
        <w:t>Penn State Building Addresses</w:t>
      </w:r>
    </w:p>
    <w:p w14:paraId="55D650E0" w14:textId="5147EF6B" w:rsidR="006F695F" w:rsidRDefault="007371A2" w:rsidP="006F695F">
      <w:pPr>
        <w:pStyle w:val="body"/>
      </w:pPr>
      <w:r>
        <w:t>The Office of Physical Plant maintains Lion</w:t>
      </w:r>
      <w:r w:rsidR="006B13CD">
        <w:t>Space Facility Information System (FIS) for various building information purposes.</w:t>
      </w:r>
      <w:r w:rsidR="009B5498">
        <w:t xml:space="preserve">  Specific to this procedure, it also serves as the repository for building 911 addresses</w:t>
      </w:r>
      <w:r w:rsidR="000402CA">
        <w:t xml:space="preserve"> that also serve as the mailing address.  Refer to the following instructions to look up your building address</w:t>
      </w:r>
      <w:r w:rsidR="00EB7BD8">
        <w:t>es in LionSpace FIS.</w:t>
      </w:r>
    </w:p>
    <w:p w14:paraId="0496CEDE" w14:textId="56F0DBAF" w:rsidR="00EB7BD8" w:rsidRDefault="00B12968" w:rsidP="0093136F">
      <w:pPr>
        <w:pStyle w:val="body"/>
        <w:numPr>
          <w:ilvl w:val="0"/>
          <w:numId w:val="3"/>
        </w:numPr>
      </w:pPr>
      <w:r>
        <w:t xml:space="preserve">Login to LionSpace FIS </w:t>
      </w:r>
      <w:r w:rsidR="00246492">
        <w:t>(</w:t>
      </w:r>
      <w:hyperlink r:id="rId13" w:history="1">
        <w:r w:rsidR="00246492" w:rsidRPr="00A5681B">
          <w:rPr>
            <w:rStyle w:val="Hyperlink"/>
          </w:rPr>
          <w:t>https://lionspacefis.psu.edu/invision/</w:t>
        </w:r>
      </w:hyperlink>
      <w:r w:rsidR="00246492">
        <w:t xml:space="preserve">) </w:t>
      </w:r>
      <w:r>
        <w:t>using your Penn State credentials.</w:t>
      </w:r>
    </w:p>
    <w:p w14:paraId="58FB3008" w14:textId="4FB8BE7A" w:rsidR="00246492" w:rsidRDefault="00047328" w:rsidP="0093136F">
      <w:pPr>
        <w:pStyle w:val="body"/>
        <w:numPr>
          <w:ilvl w:val="0"/>
          <w:numId w:val="3"/>
        </w:numPr>
      </w:pPr>
      <w:r>
        <w:t>Click on “Campus Viewer”</w:t>
      </w:r>
      <w:r w:rsidR="007D7A27">
        <w:t>.</w:t>
      </w:r>
    </w:p>
    <w:p w14:paraId="52FAFBFB" w14:textId="424F3243" w:rsidR="007D7A27" w:rsidRDefault="007D7A27" w:rsidP="007D7A27">
      <w:pPr>
        <w:pStyle w:val="body"/>
        <w:ind w:left="720"/>
      </w:pPr>
      <w:r>
        <w:rPr>
          <w:noProof/>
        </w:rPr>
        <w:drawing>
          <wp:inline distT="0" distB="0" distL="0" distR="0" wp14:anchorId="73481632" wp14:editId="583C7A32">
            <wp:extent cx="4797157" cy="1038225"/>
            <wp:effectExtent l="0" t="0" r="3810" b="0"/>
            <wp:docPr id="11550539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053913" name="Picture 1" descr="A screenshot of a computer&#10;&#10;Description automatically generated"/>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4830302" cy="1045398"/>
                    </a:xfrm>
                    <a:prstGeom prst="rect">
                      <a:avLst/>
                    </a:prstGeom>
                    <a:ln>
                      <a:noFill/>
                    </a:ln>
                    <a:extLst>
                      <a:ext uri="{53640926-AAD7-44D8-BBD7-CCE9431645EC}">
                        <a14:shadowObscured xmlns:a14="http://schemas.microsoft.com/office/drawing/2010/main"/>
                      </a:ext>
                    </a:extLst>
                  </pic:spPr>
                </pic:pic>
              </a:graphicData>
            </a:graphic>
          </wp:inline>
        </w:drawing>
      </w:r>
    </w:p>
    <w:p w14:paraId="6D29C70B" w14:textId="235CE371" w:rsidR="00242A43" w:rsidRDefault="00242A43" w:rsidP="0093136F">
      <w:pPr>
        <w:pStyle w:val="body"/>
        <w:numPr>
          <w:ilvl w:val="0"/>
          <w:numId w:val="3"/>
        </w:numPr>
      </w:pPr>
      <w:r>
        <w:t xml:space="preserve">Search and </w:t>
      </w:r>
      <w:proofErr w:type="gramStart"/>
      <w:r>
        <w:t>Select</w:t>
      </w:r>
      <w:proofErr w:type="gramEnd"/>
      <w:r>
        <w:t xml:space="preserve"> your desired building.</w:t>
      </w:r>
    </w:p>
    <w:p w14:paraId="10BAF31B" w14:textId="518E27D9" w:rsidR="00242A43" w:rsidRDefault="00242A43" w:rsidP="0093136F">
      <w:pPr>
        <w:pStyle w:val="body"/>
        <w:numPr>
          <w:ilvl w:val="0"/>
          <w:numId w:val="3"/>
        </w:numPr>
      </w:pPr>
      <w:r>
        <w:t xml:space="preserve">Scroll </w:t>
      </w:r>
      <w:r w:rsidR="007D7A27">
        <w:t>down to see the building address.</w:t>
      </w:r>
    </w:p>
    <w:p w14:paraId="7E8D3258" w14:textId="5FE5242A" w:rsidR="007D7A27" w:rsidRDefault="006E2D8C" w:rsidP="008421E9">
      <w:pPr>
        <w:pStyle w:val="body"/>
        <w:ind w:left="720"/>
      </w:pPr>
      <w:r>
        <w:rPr>
          <w:noProof/>
        </w:rPr>
        <w:lastRenderedPageBreak/>
        <w:drawing>
          <wp:inline distT="0" distB="0" distL="0" distR="0" wp14:anchorId="74A9521F" wp14:editId="1903A2FC">
            <wp:extent cx="5947238" cy="4276725"/>
            <wp:effectExtent l="0" t="0" r="0" b="0"/>
            <wp:docPr id="1232845407"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45407" name="Picture 3" descr="A screenshot of a computer&#10;&#10;Description automatically generated"/>
                    <pic:cNvPicPr/>
                  </pic:nvPicPr>
                  <pic:blipFill>
                    <a:blip r:embed="rId15"/>
                    <a:stretch>
                      <a:fillRect/>
                    </a:stretch>
                  </pic:blipFill>
                  <pic:spPr>
                    <a:xfrm>
                      <a:off x="0" y="0"/>
                      <a:ext cx="5957376" cy="4284015"/>
                    </a:xfrm>
                    <a:prstGeom prst="rect">
                      <a:avLst/>
                    </a:prstGeom>
                  </pic:spPr>
                </pic:pic>
              </a:graphicData>
            </a:graphic>
          </wp:inline>
        </w:drawing>
      </w:r>
    </w:p>
    <w:p w14:paraId="5C2099BB" w14:textId="51960A24" w:rsidR="00A46A92" w:rsidRDefault="00F1512E" w:rsidP="00A46A92">
      <w:pPr>
        <w:pStyle w:val="Heading1"/>
      </w:pPr>
      <w:bookmarkStart w:id="6" w:name="_Hlk189122544"/>
      <w:r>
        <w:lastRenderedPageBreak/>
        <w:t>Updat</w:t>
      </w:r>
      <w:r w:rsidR="00CE7D2D">
        <w:t>e</w:t>
      </w:r>
      <w:r>
        <w:t xml:space="preserve"> Emergency Location in TEAMS Phone</w:t>
      </w:r>
    </w:p>
    <w:p w14:paraId="6FFE14A5" w14:textId="29A284F4" w:rsidR="007555C6" w:rsidRDefault="00CE7D2D" w:rsidP="00A46A92">
      <w:pPr>
        <w:pStyle w:val="body"/>
      </w:pPr>
      <w:r>
        <w:rPr>
          <w:noProof/>
        </w:rPr>
        <w:drawing>
          <wp:anchor distT="0" distB="0" distL="114300" distR="114300" simplePos="0" relativeHeight="251658240" behindDoc="0" locked="0" layoutInCell="1" allowOverlap="1" wp14:anchorId="79AB2E09" wp14:editId="127DD4E8">
            <wp:simplePos x="0" y="0"/>
            <wp:positionH relativeFrom="margin">
              <wp:align>left</wp:align>
            </wp:positionH>
            <wp:positionV relativeFrom="paragraph">
              <wp:posOffset>366878</wp:posOffset>
            </wp:positionV>
            <wp:extent cx="2510155" cy="5250180"/>
            <wp:effectExtent l="0" t="0" r="4445" b="7620"/>
            <wp:wrapSquare wrapText="bothSides"/>
            <wp:docPr id="126434118" name="Picture 4" descr="A screenshot of a pho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4118" name="Picture 4" descr="A screenshot of a phone number&#10;&#10;Description automatically generated"/>
                    <pic:cNvPicPr/>
                  </pic:nvPicPr>
                  <pic:blipFill>
                    <a:blip r:embed="rId16"/>
                    <a:stretch>
                      <a:fillRect/>
                    </a:stretch>
                  </pic:blipFill>
                  <pic:spPr>
                    <a:xfrm>
                      <a:off x="0" y="0"/>
                      <a:ext cx="2510155" cy="5250180"/>
                    </a:xfrm>
                    <a:prstGeom prst="rect">
                      <a:avLst/>
                    </a:prstGeom>
                  </pic:spPr>
                </pic:pic>
              </a:graphicData>
            </a:graphic>
            <wp14:sizeRelH relativeFrom="page">
              <wp14:pctWidth>0</wp14:pctWidth>
            </wp14:sizeRelH>
            <wp14:sizeRelV relativeFrom="page">
              <wp14:pctHeight>0</wp14:pctHeight>
            </wp14:sizeRelV>
          </wp:anchor>
        </w:drawing>
      </w:r>
      <w:r w:rsidR="00E47C48">
        <w:t xml:space="preserve">The following instructions are provided to update your emergency location in TEAMS </w:t>
      </w:r>
      <w:r w:rsidR="001202DD">
        <w:t>in the event you use TEAMS Phone for 911 emergency calls</w:t>
      </w:r>
      <w:r w:rsidR="00122B92">
        <w:t xml:space="preserve"> from your computer.</w:t>
      </w:r>
    </w:p>
    <w:p w14:paraId="7F3C4529" w14:textId="5AAB88E1" w:rsidR="002E3850" w:rsidRPr="00592175" w:rsidRDefault="007D5C32" w:rsidP="0093136F">
      <w:pPr>
        <w:pStyle w:val="body"/>
        <w:numPr>
          <w:ilvl w:val="0"/>
          <w:numId w:val="4"/>
        </w:numPr>
        <w:ind w:left="4680"/>
        <w:rPr>
          <w:b/>
          <w:bCs/>
        </w:rPr>
      </w:pPr>
      <w:r w:rsidRPr="00592175">
        <w:rPr>
          <w:b/>
          <w:bCs/>
        </w:rPr>
        <w:t>Make sure laptop</w:t>
      </w:r>
      <w:r w:rsidR="002E3850" w:rsidRPr="00592175">
        <w:rPr>
          <w:b/>
          <w:bCs/>
        </w:rPr>
        <w:t xml:space="preserve"> and/or mobile phone is enabled to share the location with Teams: </w:t>
      </w:r>
    </w:p>
    <w:p w14:paraId="2AA9191B" w14:textId="0CF72BF9" w:rsidR="002E3850" w:rsidRDefault="00592175" w:rsidP="0093136F">
      <w:pPr>
        <w:pStyle w:val="body"/>
        <w:numPr>
          <w:ilvl w:val="7"/>
          <w:numId w:val="4"/>
        </w:numPr>
      </w:pPr>
      <w:hyperlink r:id="rId17" w:history="1">
        <w:r w:rsidRPr="002E3850">
          <w:rPr>
            <w:rStyle w:val="Hyperlink"/>
          </w:rPr>
          <w:t>https://support.microsoft.com/en-us/office/enable-location-sharing-583dd649-87fc-4b23-aed6-f4e2279297f9</w:t>
        </w:r>
      </w:hyperlink>
    </w:p>
    <w:p w14:paraId="25C6BFD1" w14:textId="4190AA24" w:rsidR="00425705" w:rsidRPr="002E3850" w:rsidRDefault="00425705" w:rsidP="0093136F">
      <w:pPr>
        <w:pStyle w:val="body"/>
        <w:numPr>
          <w:ilvl w:val="7"/>
          <w:numId w:val="4"/>
        </w:numPr>
        <w:rPr>
          <w:b/>
          <w:bCs/>
        </w:rPr>
      </w:pPr>
      <w:r w:rsidRPr="0093136F">
        <w:rPr>
          <w:b/>
          <w:bCs/>
        </w:rPr>
        <w:t xml:space="preserve">This process must be completed </w:t>
      </w:r>
      <w:proofErr w:type="gramStart"/>
      <w:r w:rsidRPr="0093136F">
        <w:rPr>
          <w:b/>
          <w:bCs/>
        </w:rPr>
        <w:t>in order to</w:t>
      </w:r>
      <w:proofErr w:type="gramEnd"/>
      <w:r w:rsidRPr="0093136F">
        <w:rPr>
          <w:b/>
          <w:bCs/>
        </w:rPr>
        <w:t xml:space="preserve"> retain </w:t>
      </w:r>
      <w:r w:rsidR="00B528C7" w:rsidRPr="0093136F">
        <w:rPr>
          <w:b/>
          <w:bCs/>
        </w:rPr>
        <w:t xml:space="preserve">the </w:t>
      </w:r>
      <w:proofErr w:type="gramStart"/>
      <w:r w:rsidR="00B528C7" w:rsidRPr="0093136F">
        <w:rPr>
          <w:b/>
          <w:bCs/>
        </w:rPr>
        <w:t>device</w:t>
      </w:r>
      <w:proofErr w:type="gramEnd"/>
      <w:r w:rsidR="00B528C7" w:rsidRPr="0093136F">
        <w:rPr>
          <w:b/>
          <w:bCs/>
        </w:rPr>
        <w:t xml:space="preserve"> location.</w:t>
      </w:r>
    </w:p>
    <w:bookmarkEnd w:id="6"/>
    <w:p w14:paraId="669F039F" w14:textId="3FFA6E6C" w:rsidR="006165A9" w:rsidRDefault="006165A9" w:rsidP="0093136F">
      <w:pPr>
        <w:pStyle w:val="body"/>
        <w:numPr>
          <w:ilvl w:val="0"/>
          <w:numId w:val="4"/>
        </w:numPr>
        <w:ind w:left="4680"/>
      </w:pPr>
      <w:r>
        <w:t>Go to “Call</w:t>
      </w:r>
      <w:r w:rsidR="00934B22">
        <w:t>s” within the Microsoft Teams App.</w:t>
      </w:r>
    </w:p>
    <w:p w14:paraId="2054198A" w14:textId="3C06DADB" w:rsidR="00934B22" w:rsidRDefault="00B22F9C" w:rsidP="0093136F">
      <w:pPr>
        <w:pStyle w:val="body"/>
        <w:numPr>
          <w:ilvl w:val="0"/>
          <w:numId w:val="4"/>
        </w:numPr>
        <w:ind w:left="4680"/>
      </w:pPr>
      <w:r>
        <w:t xml:space="preserve">Review location settings </w:t>
      </w:r>
      <w:r w:rsidR="00802C7F">
        <w:t xml:space="preserve">and select drop down </w:t>
      </w:r>
      <w:r>
        <w:t>“Location not detected”</w:t>
      </w:r>
      <w:r w:rsidR="000A2FF0">
        <w:t>.</w:t>
      </w:r>
    </w:p>
    <w:p w14:paraId="1A03713C" w14:textId="5DD80FBE" w:rsidR="000A2FF0" w:rsidRDefault="000A2FF0" w:rsidP="0093136F">
      <w:pPr>
        <w:pStyle w:val="body"/>
        <w:numPr>
          <w:ilvl w:val="0"/>
          <w:numId w:val="4"/>
        </w:numPr>
        <w:ind w:left="4680"/>
      </w:pPr>
      <w:r>
        <w:t>“Current emergency location” window will pop-up and select “+ Add”</w:t>
      </w:r>
      <w:r w:rsidR="000274C8">
        <w:t>.</w:t>
      </w:r>
    </w:p>
    <w:p w14:paraId="4010A590" w14:textId="4DAD568E" w:rsidR="000274C8" w:rsidRDefault="00730A98" w:rsidP="0093136F">
      <w:pPr>
        <w:pStyle w:val="body"/>
        <w:numPr>
          <w:ilvl w:val="0"/>
          <w:numId w:val="4"/>
        </w:numPr>
        <w:ind w:left="4680"/>
      </w:pPr>
      <w:r>
        <w:t>Select “Enter address manually”.</w:t>
      </w:r>
    </w:p>
    <w:p w14:paraId="513F3CEB" w14:textId="18F5631E" w:rsidR="00730A98" w:rsidRDefault="00730A98" w:rsidP="0093136F">
      <w:pPr>
        <w:pStyle w:val="body"/>
        <w:numPr>
          <w:ilvl w:val="0"/>
          <w:numId w:val="4"/>
        </w:numPr>
        <w:ind w:left="4680"/>
      </w:pPr>
      <w:r>
        <w:t>Enter building street address details in “Manage your location” window</w:t>
      </w:r>
      <w:r w:rsidR="00CE7D2D">
        <w:t>.</w:t>
      </w:r>
    </w:p>
    <w:p w14:paraId="51E5A801" w14:textId="196603A0" w:rsidR="00CE7D2D" w:rsidRDefault="00CE7D2D" w:rsidP="0093136F">
      <w:pPr>
        <w:pStyle w:val="body"/>
        <w:numPr>
          <w:ilvl w:val="0"/>
          <w:numId w:val="4"/>
        </w:numPr>
        <w:ind w:left="4680"/>
      </w:pPr>
      <w:r>
        <w:rPr>
          <w:noProof/>
        </w:rPr>
        <w:drawing>
          <wp:anchor distT="0" distB="0" distL="114300" distR="114300" simplePos="0" relativeHeight="251658241" behindDoc="0" locked="0" layoutInCell="1" allowOverlap="1" wp14:anchorId="7947848C" wp14:editId="3A001C52">
            <wp:simplePos x="0" y="0"/>
            <wp:positionH relativeFrom="column">
              <wp:posOffset>2417064</wp:posOffset>
            </wp:positionH>
            <wp:positionV relativeFrom="paragraph">
              <wp:posOffset>393040</wp:posOffset>
            </wp:positionV>
            <wp:extent cx="2011680" cy="1899920"/>
            <wp:effectExtent l="0" t="0" r="7620" b="5080"/>
            <wp:wrapSquare wrapText="bothSides"/>
            <wp:docPr id="1717765742"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65742" name="Picture 5" descr="A screenshot of a computer&#10;&#10;Description automatically generated"/>
                    <pic:cNvPicPr/>
                  </pic:nvPicPr>
                  <pic:blipFill>
                    <a:blip r:embed="rId18"/>
                    <a:stretch>
                      <a:fillRect/>
                    </a:stretch>
                  </pic:blipFill>
                  <pic:spPr>
                    <a:xfrm>
                      <a:off x="0" y="0"/>
                      <a:ext cx="2011680" cy="1899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451C1E1" wp14:editId="2F7F6F24">
            <wp:simplePos x="0" y="0"/>
            <wp:positionH relativeFrom="column">
              <wp:posOffset>4531360</wp:posOffset>
            </wp:positionH>
            <wp:positionV relativeFrom="paragraph">
              <wp:posOffset>268605</wp:posOffset>
            </wp:positionV>
            <wp:extent cx="2323465" cy="3101340"/>
            <wp:effectExtent l="0" t="0" r="635" b="3810"/>
            <wp:wrapSquare wrapText="bothSides"/>
            <wp:docPr id="138995057" name="Picture 6" descr="A screenshot of a computer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5057" name="Picture 6" descr="A screenshot of a computer application&#10;&#10;Description automatically generated"/>
                    <pic:cNvPicPr/>
                  </pic:nvPicPr>
                  <pic:blipFill>
                    <a:blip r:embed="rId19"/>
                    <a:stretch>
                      <a:fillRect/>
                    </a:stretch>
                  </pic:blipFill>
                  <pic:spPr>
                    <a:xfrm>
                      <a:off x="0" y="0"/>
                      <a:ext cx="2323465" cy="3101340"/>
                    </a:xfrm>
                    <a:prstGeom prst="rect">
                      <a:avLst/>
                    </a:prstGeom>
                  </pic:spPr>
                </pic:pic>
              </a:graphicData>
            </a:graphic>
            <wp14:sizeRelH relativeFrom="page">
              <wp14:pctWidth>0</wp14:pctWidth>
            </wp14:sizeRelH>
            <wp14:sizeRelV relativeFrom="page">
              <wp14:pctHeight>0</wp14:pctHeight>
            </wp14:sizeRelV>
          </wp:anchor>
        </w:drawing>
      </w:r>
      <w:r>
        <w:t xml:space="preserve">Click “Add” to save emergency location information. </w:t>
      </w:r>
    </w:p>
    <w:p w14:paraId="0AF6B3B4" w14:textId="51A74745" w:rsidR="00CE7D2D" w:rsidRDefault="00CE7D2D" w:rsidP="00CE7D2D">
      <w:pPr>
        <w:pStyle w:val="body"/>
        <w:ind w:left="720"/>
      </w:pPr>
    </w:p>
    <w:p w14:paraId="7AB261CE" w14:textId="63F16253" w:rsidR="001202DD" w:rsidRDefault="001202DD" w:rsidP="00A46A92">
      <w:pPr>
        <w:pStyle w:val="body"/>
      </w:pPr>
    </w:p>
    <w:p w14:paraId="69B69151" w14:textId="252CC6B7" w:rsidR="00A46A92" w:rsidRDefault="00A46A92" w:rsidP="00A46A92">
      <w:pPr>
        <w:pStyle w:val="body"/>
      </w:pPr>
    </w:p>
    <w:p w14:paraId="2439FB18" w14:textId="55B3C070" w:rsidR="007555C6" w:rsidRDefault="007555C6" w:rsidP="005A37A1">
      <w:pPr>
        <w:pStyle w:val="Heading1"/>
      </w:pPr>
    </w:p>
    <w:p w14:paraId="72E19080" w14:textId="3DD4B53F" w:rsidR="006F695F" w:rsidRDefault="006F695F" w:rsidP="005A37A1">
      <w:pPr>
        <w:pStyle w:val="Heading1"/>
      </w:pPr>
      <w:r>
        <w:t xml:space="preserve">References </w:t>
      </w:r>
    </w:p>
    <w:p w14:paraId="71D86481" w14:textId="4E69725A" w:rsidR="006F695F" w:rsidRPr="007F2223" w:rsidRDefault="006453D1" w:rsidP="006F695F">
      <w:pPr>
        <w:pStyle w:val="body"/>
        <w:rPr>
          <w:b/>
          <w:bCs/>
        </w:rPr>
      </w:pPr>
      <w:hyperlink r:id="rId20" w:history="1">
        <w:r w:rsidRPr="007F2223">
          <w:rPr>
            <w:rStyle w:val="Hyperlink"/>
          </w:rPr>
          <w:t>Penn State IT Teams Phone and Teams-to-Teams Calling</w:t>
        </w:r>
      </w:hyperlink>
      <w:r>
        <w:t xml:space="preserve"> </w:t>
      </w:r>
    </w:p>
    <w:p w14:paraId="369FA80E" w14:textId="762EA7ED" w:rsidR="006F695F" w:rsidRDefault="007F2223" w:rsidP="006F695F">
      <w:pPr>
        <w:pStyle w:val="body"/>
      </w:pPr>
      <w:hyperlink r:id="rId21" w:history="1">
        <w:r w:rsidRPr="00FF1BD0">
          <w:rPr>
            <w:rStyle w:val="Hyperlink"/>
          </w:rPr>
          <w:t xml:space="preserve">Penn State </w:t>
        </w:r>
        <w:r w:rsidR="00FF1BD0" w:rsidRPr="00FF1BD0">
          <w:rPr>
            <w:rStyle w:val="Hyperlink"/>
          </w:rPr>
          <w:t xml:space="preserve">OPP LionSpace </w:t>
        </w:r>
        <w:proofErr w:type="spellStart"/>
        <w:r w:rsidR="00FF1BD0" w:rsidRPr="00FF1BD0">
          <w:rPr>
            <w:rStyle w:val="Hyperlink"/>
          </w:rPr>
          <w:t>Faciliaties</w:t>
        </w:r>
        <w:proofErr w:type="spellEnd"/>
        <w:r w:rsidR="00FF1BD0" w:rsidRPr="00FF1BD0">
          <w:rPr>
            <w:rStyle w:val="Hyperlink"/>
          </w:rPr>
          <w:t xml:space="preserve"> Information System (FIS)</w:t>
        </w:r>
      </w:hyperlink>
    </w:p>
    <w:p w14:paraId="5A4BAE52" w14:textId="77777777" w:rsidR="00FF5E37" w:rsidRPr="00FF5E37" w:rsidRDefault="00FF5E37" w:rsidP="00FF5E37"/>
    <w:p w14:paraId="1C0B9CC2" w14:textId="37B65893" w:rsidR="00FF5E37" w:rsidRPr="00FF5E37" w:rsidRDefault="00FF5E37" w:rsidP="00FF5E37">
      <w:pPr>
        <w:tabs>
          <w:tab w:val="left" w:pos="8657"/>
        </w:tabs>
      </w:pPr>
    </w:p>
    <w:sectPr w:rsidR="00FF5E37" w:rsidRPr="00FF5E37" w:rsidSect="00D92213">
      <w:headerReference w:type="default" r:id="rId22"/>
      <w:footerReference w:type="default" r:id="rId23"/>
      <w:pgSz w:w="12240" w:h="15840"/>
      <w:pgMar w:top="1440" w:right="1008" w:bottom="1440" w:left="1008"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74F10" w14:textId="77777777" w:rsidR="007C6CDD" w:rsidRDefault="007C6CDD" w:rsidP="005B0408">
      <w:pPr>
        <w:spacing w:after="0" w:line="240" w:lineRule="auto"/>
      </w:pPr>
      <w:r>
        <w:separator/>
      </w:r>
    </w:p>
  </w:endnote>
  <w:endnote w:type="continuationSeparator" w:id="0">
    <w:p w14:paraId="44EC8B95" w14:textId="77777777" w:rsidR="007C6CDD" w:rsidRDefault="007C6CDD" w:rsidP="005B0408">
      <w:pPr>
        <w:spacing w:after="0" w:line="240" w:lineRule="auto"/>
      </w:pPr>
      <w:r>
        <w:continuationSeparator/>
      </w:r>
    </w:p>
  </w:endnote>
  <w:endnote w:type="continuationNotice" w:id="1">
    <w:p w14:paraId="22D79099" w14:textId="77777777" w:rsidR="007C6CDD" w:rsidRDefault="007C6C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F61544F-6BE5-4BC1-BC08-5AD3CF3DD152}"/>
    <w:embedBold r:id="rId2" w:fontKey="{35158123-34E6-4DC9-8733-7B4BBB5B142C}"/>
    <w:embedItalic r:id="rId3" w:fontKey="{5CA0D71E-3F97-4FB7-9FF2-B367FB8E1414}"/>
  </w:font>
  <w:font w:name="Proxima Nova">
    <w:altName w:val="Tahoma"/>
    <w:panose1 w:val="00000000000000000000"/>
    <w:charset w:val="00"/>
    <w:family w:val="modern"/>
    <w:notTrueType/>
    <w:pitch w:val="variable"/>
    <w:sig w:usb0="A00002EF" w:usb1="5000E0FB" w:usb2="00000000" w:usb3="00000000" w:csb0="0000019F" w:csb1="00000000"/>
  </w:font>
  <w:font w:name="Proxima Nova Cond Semibold">
    <w:altName w:val="Tahoma"/>
    <w:panose1 w:val="00000000000000000000"/>
    <w:charset w:val="00"/>
    <w:family w:val="modern"/>
    <w:notTrueType/>
    <w:pitch w:val="variable"/>
    <w:sig w:usb0="A00002EF" w:usb1="5000E0FB" w:usb2="00000000" w:usb3="00000000" w:csb0="0000019F" w:csb1="00000000"/>
  </w:font>
  <w:font w:name="Proxima Nova Cond Medium">
    <w:altName w:val="Tahoma"/>
    <w:panose1 w:val="00000000000000000000"/>
    <w:charset w:val="00"/>
    <w:family w:val="modern"/>
    <w:notTrueType/>
    <w:pitch w:val="variable"/>
    <w:sig w:usb0="A00002EF" w:usb1="5000E0FB" w:usb2="00000000" w:usb3="00000000" w:csb0="0000019F" w:csb1="00000000"/>
  </w:font>
  <w:font w:name="Serifa">
    <w:altName w:val="Calibri"/>
    <w:panose1 w:val="000000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embedRegular r:id="rId4" w:fontKey="{29ED865E-7691-43B9-8EC9-A8FCB1A24865}"/>
  </w:font>
  <w:font w:name="Proxima Nova Light">
    <w:altName w:val="Tahoma"/>
    <w:panose1 w:val="00000000000000000000"/>
    <w:charset w:val="00"/>
    <w:family w:val="modern"/>
    <w:notTrueType/>
    <w:pitch w:val="variable"/>
    <w:sig w:usb0="A00002EF" w:usb1="5000E0FB" w:usb2="00000000" w:usb3="00000000" w:csb0="0000019F" w:csb1="00000000"/>
  </w:font>
  <w:font w:name="Aptos">
    <w:charset w:val="00"/>
    <w:family w:val="swiss"/>
    <w:pitch w:val="variable"/>
    <w:sig w:usb0="20000287" w:usb1="00000003" w:usb2="00000000" w:usb3="00000000" w:csb0="0000019F" w:csb1="00000000"/>
    <w:embedRegular r:id="rId5" w:fontKey="{1A23ECFD-EF17-488C-BA49-F299E3F992E5}"/>
    <w:embedBold r:id="rId6" w:fontKey="{6A357D97-5FC5-42E5-A3AC-47663F0193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55" w:type="dxa"/>
      <w:tblCellMar>
        <w:top w:w="43" w:type="dxa"/>
        <w:bottom w:w="43" w:type="dxa"/>
      </w:tblCellMar>
      <w:tblLook w:val="04A0" w:firstRow="1" w:lastRow="0" w:firstColumn="1" w:lastColumn="0" w:noHBand="0" w:noVBand="1"/>
    </w:tblPr>
    <w:tblGrid>
      <w:gridCol w:w="558"/>
      <w:gridCol w:w="3847"/>
      <w:gridCol w:w="4320"/>
      <w:gridCol w:w="1530"/>
    </w:tblGrid>
    <w:tr w:rsidR="00A12BD2" w14:paraId="7EC34F1D" w14:textId="77777777" w:rsidTr="00F5604D">
      <w:tc>
        <w:tcPr>
          <w:tcW w:w="558" w:type="dxa"/>
          <w:vAlign w:val="center"/>
        </w:tcPr>
        <w:p w14:paraId="2D585869" w14:textId="48040B6A" w:rsidR="00A12BD2" w:rsidRDefault="00A12BD2" w:rsidP="005B0408">
          <w:pPr>
            <w:pStyle w:val="Footer"/>
            <w:jc w:val="center"/>
          </w:pPr>
          <w:r>
            <w:fldChar w:fldCharType="begin"/>
          </w:r>
          <w:r>
            <w:instrText xml:space="preserve"> PAGE   \* MERGEFORMAT </w:instrText>
          </w:r>
          <w:r>
            <w:fldChar w:fldCharType="separate"/>
          </w:r>
          <w:r>
            <w:rPr>
              <w:noProof/>
            </w:rPr>
            <w:t>1</w:t>
          </w:r>
          <w:r>
            <w:rPr>
              <w:noProof/>
            </w:rPr>
            <w:fldChar w:fldCharType="end"/>
          </w:r>
        </w:p>
      </w:tc>
      <w:tc>
        <w:tcPr>
          <w:tcW w:w="3847" w:type="dxa"/>
          <w:vAlign w:val="center"/>
        </w:tcPr>
        <w:p w14:paraId="2F4FC57D" w14:textId="3DEAFF05" w:rsidR="00A12BD2" w:rsidRDefault="00A12BD2" w:rsidP="00EC6E62">
          <w:pPr>
            <w:pStyle w:val="Footer"/>
            <w:rPr>
              <w:rStyle w:val="Strong"/>
              <w:b w:val="0"/>
              <w:bCs w:val="0"/>
            </w:rPr>
          </w:pPr>
          <w:r>
            <w:rPr>
              <w:rStyle w:val="Strong"/>
              <w:b w:val="0"/>
              <w:bCs w:val="0"/>
            </w:rPr>
            <w:t xml:space="preserve">Environmental Health and Safety </w:t>
          </w:r>
        </w:p>
        <w:p w14:paraId="31448212" w14:textId="6FBDB5AD" w:rsidR="00A12BD2" w:rsidRPr="005B0408" w:rsidRDefault="00A12BD2" w:rsidP="00EC6E62">
          <w:pPr>
            <w:pStyle w:val="Footer"/>
            <w:rPr>
              <w:rStyle w:val="Strong"/>
              <w:b w:val="0"/>
              <w:bCs w:val="0"/>
            </w:rPr>
          </w:pPr>
          <w:r>
            <w:rPr>
              <w:rStyle w:val="Strong"/>
              <w:b w:val="0"/>
              <w:bCs w:val="0"/>
            </w:rPr>
            <w:t>Tier 2 Document – PSU Community Resource</w:t>
          </w:r>
        </w:p>
      </w:tc>
      <w:tc>
        <w:tcPr>
          <w:tcW w:w="4320" w:type="dxa"/>
        </w:tcPr>
        <w:p w14:paraId="65850F25" w14:textId="77777777" w:rsidR="00F5604D" w:rsidRDefault="00A12BD2" w:rsidP="005B0408">
          <w:pPr>
            <w:rPr>
              <w:rStyle w:val="ColorCreek"/>
            </w:rPr>
          </w:pPr>
          <w:r>
            <w:rPr>
              <w:rStyle w:val="ColorCreek"/>
            </w:rPr>
            <w:t>Teams Calling 911 Emergency Location</w:t>
          </w:r>
          <w:r w:rsidR="00F5604D">
            <w:rPr>
              <w:rStyle w:val="ColorCreek"/>
            </w:rPr>
            <w:t xml:space="preserve"> </w:t>
          </w:r>
        </w:p>
        <w:p w14:paraId="2D218737" w14:textId="06D64797" w:rsidR="00A12BD2" w:rsidRPr="00DE4CED" w:rsidRDefault="00F5604D" w:rsidP="005B0408">
          <w:pPr>
            <w:rPr>
              <w:rStyle w:val="ColorCreek"/>
            </w:rPr>
          </w:pPr>
          <w:r>
            <w:rPr>
              <w:rStyle w:val="ColorCreek"/>
            </w:rPr>
            <w:t>User Guide and Instructions</w:t>
          </w:r>
        </w:p>
      </w:tc>
      <w:tc>
        <w:tcPr>
          <w:tcW w:w="1530" w:type="dxa"/>
        </w:tcPr>
        <w:p w14:paraId="18657D40" w14:textId="285C5B7C" w:rsidR="00A12BD2" w:rsidRDefault="00A12BD2" w:rsidP="00F5604D">
          <w:pPr>
            <w:jc w:val="right"/>
            <w:rPr>
              <w:rStyle w:val="ColorCreek"/>
            </w:rPr>
          </w:pPr>
          <w:r>
            <w:rPr>
              <w:rStyle w:val="ColorCreek"/>
            </w:rPr>
            <w:t>EHS-0155</w:t>
          </w:r>
        </w:p>
        <w:p w14:paraId="2C3EC2C8" w14:textId="5CBD5210" w:rsidR="00A12BD2" w:rsidRPr="0073396F" w:rsidRDefault="00A12BD2" w:rsidP="00F5604D">
          <w:pPr>
            <w:jc w:val="right"/>
            <w:rPr>
              <w:rStyle w:val="ColorCreek"/>
            </w:rPr>
          </w:pPr>
          <w:r>
            <w:rPr>
              <w:rStyle w:val="ColorCreek"/>
            </w:rPr>
            <w:t>0</w:t>
          </w:r>
          <w:r w:rsidR="002C5781">
            <w:rPr>
              <w:rStyle w:val="ColorCreek"/>
            </w:rPr>
            <w:t>8</w:t>
          </w:r>
          <w:r>
            <w:rPr>
              <w:rStyle w:val="ColorCreek"/>
            </w:rPr>
            <w:t xml:space="preserve">/2024 </w:t>
          </w:r>
        </w:p>
      </w:tc>
    </w:tr>
  </w:tbl>
  <w:p w14:paraId="275B59C3" w14:textId="77777777" w:rsidR="005B0408" w:rsidRDefault="005B04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985D2" w14:textId="77777777" w:rsidR="007C6CDD" w:rsidRDefault="007C6CDD" w:rsidP="005B0408">
      <w:pPr>
        <w:spacing w:after="0" w:line="240" w:lineRule="auto"/>
      </w:pPr>
      <w:r>
        <w:separator/>
      </w:r>
    </w:p>
  </w:footnote>
  <w:footnote w:type="continuationSeparator" w:id="0">
    <w:p w14:paraId="7C117E47" w14:textId="77777777" w:rsidR="007C6CDD" w:rsidRDefault="007C6CDD" w:rsidP="005B0408">
      <w:pPr>
        <w:spacing w:after="0" w:line="240" w:lineRule="auto"/>
      </w:pPr>
      <w:r>
        <w:continuationSeparator/>
      </w:r>
    </w:p>
  </w:footnote>
  <w:footnote w:type="continuationNotice" w:id="1">
    <w:p w14:paraId="4AB76DA4" w14:textId="77777777" w:rsidR="007C6CDD" w:rsidRDefault="007C6C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7"/>
      <w:gridCol w:w="3767"/>
      <w:gridCol w:w="3686"/>
    </w:tblGrid>
    <w:tr w:rsidR="001C0864" w14:paraId="3A8B0BB3" w14:textId="48533166" w:rsidTr="00CC6490">
      <w:tc>
        <w:tcPr>
          <w:tcW w:w="2807" w:type="dxa"/>
          <w:vAlign w:val="center"/>
        </w:tcPr>
        <w:p w14:paraId="1EA8DB7B" w14:textId="69AFDF94" w:rsidR="001C0864" w:rsidRDefault="001C0864" w:rsidP="00A34825">
          <w:pPr>
            <w:pStyle w:val="Header"/>
          </w:pPr>
          <w:r>
            <w:rPr>
              <w:noProof/>
            </w:rPr>
            <w:drawing>
              <wp:inline distT="0" distB="0" distL="0" distR="0" wp14:anchorId="1B21128D" wp14:editId="5ED16045">
                <wp:extent cx="1601679" cy="733425"/>
                <wp:effectExtent l="0" t="0" r="0" b="0"/>
                <wp:docPr id="1" name="Picture 1"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1679" cy="733425"/>
                        </a:xfrm>
                        <a:prstGeom prst="rect">
                          <a:avLst/>
                        </a:prstGeom>
                      </pic:spPr>
                    </pic:pic>
                  </a:graphicData>
                </a:graphic>
              </wp:inline>
            </w:drawing>
          </w:r>
        </w:p>
      </w:tc>
      <w:tc>
        <w:tcPr>
          <w:tcW w:w="3767" w:type="dxa"/>
          <w:vAlign w:val="center"/>
        </w:tcPr>
        <w:p w14:paraId="4EF8D187" w14:textId="7455EC42" w:rsidR="001C0864" w:rsidRPr="00F74354" w:rsidRDefault="001C0864" w:rsidP="00A34825">
          <w:pPr>
            <w:pStyle w:val="Header"/>
            <w:rPr>
              <w:rFonts w:ascii="Proxima Nova Light" w:hAnsi="Proxima Nova Light"/>
            </w:rPr>
          </w:pPr>
          <w:r w:rsidRPr="00A34825">
            <w:rPr>
              <w:rFonts w:ascii="Proxima Nova Light" w:hAnsi="Proxima Nova Light"/>
            </w:rPr>
            <w:t xml:space="preserve">Environmental Health &amp; Safety </w:t>
          </w:r>
        </w:p>
      </w:tc>
      <w:tc>
        <w:tcPr>
          <w:tcW w:w="3686" w:type="dxa"/>
        </w:tcPr>
        <w:p w14:paraId="3A9AE661" w14:textId="3579FF49" w:rsidR="001C0864" w:rsidRPr="00A34825" w:rsidRDefault="00DA7EF0" w:rsidP="00A34825">
          <w:pPr>
            <w:pStyle w:val="Header"/>
            <w:rPr>
              <w:rFonts w:ascii="Proxima Nova Light" w:hAnsi="Proxima Nova Light"/>
            </w:rPr>
          </w:pPr>
          <w:r>
            <w:rPr>
              <w:noProof/>
            </w:rPr>
            <mc:AlternateContent>
              <mc:Choice Requires="wps">
                <w:drawing>
                  <wp:anchor distT="0" distB="0" distL="114300" distR="114300" simplePos="0" relativeHeight="251658241" behindDoc="0" locked="0" layoutInCell="1" allowOverlap="1" wp14:anchorId="1EC05302" wp14:editId="51D5044D">
                    <wp:simplePos x="0" y="0"/>
                    <wp:positionH relativeFrom="column">
                      <wp:posOffset>927100</wp:posOffset>
                    </wp:positionH>
                    <wp:positionV relativeFrom="paragraph">
                      <wp:posOffset>291464</wp:posOffset>
                    </wp:positionV>
                    <wp:extent cx="1419225" cy="60007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EE4D0" w14:textId="7412E18D" w:rsidR="00400418" w:rsidRPr="00D34DFC" w:rsidRDefault="00581B8A" w:rsidP="005F6AAA">
                                <w:pPr>
                                  <w:spacing w:after="0" w:line="240" w:lineRule="auto"/>
                                  <w:rPr>
                                    <w:rFonts w:ascii="Proxima Nova Cond Semibold" w:hAnsi="Proxima Nova Cond Semibold"/>
                                    <w:color w:val="FFFFFF" w:themeColor="background1"/>
                                    <w:szCs w:val="20"/>
                                  </w:rPr>
                                </w:pPr>
                                <w:r w:rsidRPr="00D34DFC">
                                  <w:rPr>
                                    <w:rFonts w:ascii="Proxima Nova Cond Semibold" w:hAnsi="Proxima Nova Cond Semibold"/>
                                    <w:color w:val="FFFFFF" w:themeColor="background1"/>
                                    <w:szCs w:val="20"/>
                                  </w:rPr>
                                  <w:t>Teams Calling</w:t>
                                </w:r>
                                <w:r w:rsidR="00D34DFC" w:rsidRPr="00D34DFC">
                                  <w:rPr>
                                    <w:rFonts w:ascii="Proxima Nova Cond Semibold" w:hAnsi="Proxima Nova Cond Semibold"/>
                                    <w:color w:val="FFFFFF" w:themeColor="background1"/>
                                    <w:szCs w:val="20"/>
                                  </w:rPr>
                                  <w:t xml:space="preserve"> 911 Emergency Location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C05302" id="_x0000_t202" coordsize="21600,21600" o:spt="202" path="m,l,21600r21600,l21600,xe">
                    <v:stroke joinstyle="miter"/>
                    <v:path gradientshapeok="t" o:connecttype="rect"/>
                  </v:shapetype>
                  <v:shape id="Text Box 3" o:spid="_x0000_s1026" type="#_x0000_t202" style="position:absolute;margin-left:73pt;margin-top:22.95pt;width:111.75pt;height:47.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" filled="f" stroked="f">
                    <v:textbox>
                      <w:txbxContent>
                        <w:p w14:paraId="470EE4D0" w14:textId="7412E18D" w:rsidR="00400418" w:rsidRPr="00D34DFC" w:rsidRDefault="00581B8A" w:rsidP="005F6AAA">
                          <w:pPr>
                            <w:spacing w:after="0" w:line="240" w:lineRule="auto"/>
                            <w:rPr>
                              <w:rFonts w:ascii="Proxima Nova Cond Semibold" w:hAnsi="Proxima Nova Cond Semibold"/>
                              <w:color w:val="FFFFFF" w:themeColor="background1"/>
                              <w:szCs w:val="20"/>
                            </w:rPr>
                          </w:pPr>
                          <w:r w:rsidRPr="00D34DFC">
                            <w:rPr>
                              <w:rFonts w:ascii="Proxima Nova Cond Semibold" w:hAnsi="Proxima Nova Cond Semibold"/>
                              <w:color w:val="FFFFFF" w:themeColor="background1"/>
                              <w:szCs w:val="20"/>
                            </w:rPr>
                            <w:t>Teams Calling</w:t>
                          </w:r>
                          <w:r w:rsidR="00D34DFC" w:rsidRPr="00D34DFC">
                            <w:rPr>
                              <w:rFonts w:ascii="Proxima Nova Cond Semibold" w:hAnsi="Proxima Nova Cond Semibold"/>
                              <w:color w:val="FFFFFF" w:themeColor="background1"/>
                              <w:szCs w:val="20"/>
                            </w:rPr>
                            <w:t xml:space="preserve"> 911 Emergency Location</w:t>
                          </w:r>
                        </w:p>
                      </w:txbxContent>
                    </v:textbox>
                  </v:shape>
                </w:pict>
              </mc:Fallback>
            </mc:AlternateContent>
          </w:r>
        </w:p>
      </w:tc>
    </w:tr>
  </w:tbl>
  <w:p w14:paraId="23EEF6A3" w14:textId="1C11D505" w:rsidR="0073396F" w:rsidRDefault="00AF3CC3">
    <w:pPr>
      <w:pStyle w:val="Header"/>
    </w:pPr>
    <w:r>
      <w:rPr>
        <w:noProof/>
      </w:rPr>
      <mc:AlternateContent>
        <mc:Choice Requires="wps">
          <w:drawing>
            <wp:anchor distT="0" distB="0" distL="114300" distR="114300" simplePos="0" relativeHeight="251658240" behindDoc="0" locked="0" layoutInCell="1" allowOverlap="1" wp14:anchorId="6881DE80" wp14:editId="02587E8E">
              <wp:simplePos x="0" y="0"/>
              <wp:positionH relativeFrom="margin">
                <wp:align>right</wp:align>
              </wp:positionH>
              <wp:positionV relativeFrom="paragraph">
                <wp:posOffset>-1089660</wp:posOffset>
              </wp:positionV>
              <wp:extent cx="1333500" cy="11049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1104900"/>
                      </a:xfrm>
                      <a:prstGeom prst="rect">
                        <a:avLst/>
                      </a:prstGeom>
                      <a:solidFill>
                        <a:srgbClr val="1E407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DFA403F">
            <v:rect id="Rectangle 2" style="position:absolute;margin-left:53.8pt;margin-top:-85.8pt;width:105pt;height:87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spid="_x0000_s1026" fillcolor="#1e407c" stroked="f" w14:anchorId="5A61DC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">
              <w10:wrap anchorx="margin"/>
            </v:rect>
          </w:pict>
        </mc:Fallback>
      </mc:AlternateContent>
    </w:r>
    <w:r w:rsidR="00A3482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C4152"/>
    <w:multiLevelType w:val="hybridMultilevel"/>
    <w:tmpl w:val="6E485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BD1B93"/>
    <w:multiLevelType w:val="hybridMultilevel"/>
    <w:tmpl w:val="89667082"/>
    <w:lvl w:ilvl="0" w:tplc="A7B091EE">
      <w:start w:val="1"/>
      <w:numFmt w:val="bullet"/>
      <w:pStyle w:val="ListParagraph"/>
      <w:lvlText w:val=""/>
      <w:lvlJc w:val="left"/>
      <w:pPr>
        <w:ind w:left="648" w:hanging="360"/>
      </w:pPr>
      <w:rPr>
        <w:rFonts w:ascii="Wingdings" w:hAnsi="Wingding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0CB1DC6"/>
    <w:multiLevelType w:val="hybridMultilevel"/>
    <w:tmpl w:val="E90E6FDE"/>
    <w:lvl w:ilvl="0" w:tplc="0DB2A8C6">
      <w:start w:val="1"/>
      <w:numFmt w:val="bullet"/>
      <w:pStyle w:val="CheckMarkLis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62568D3"/>
    <w:multiLevelType w:val="hybridMultilevel"/>
    <w:tmpl w:val="6E485D5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89956428">
    <w:abstractNumId w:val="2"/>
  </w:num>
  <w:num w:numId="2" w16cid:durableId="454645309">
    <w:abstractNumId w:val="1"/>
  </w:num>
  <w:num w:numId="3" w16cid:durableId="183599062">
    <w:abstractNumId w:val="0"/>
  </w:num>
  <w:num w:numId="4" w16cid:durableId="1067386212">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SortMethod w:val="0002"/>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408"/>
    <w:rsid w:val="000001A8"/>
    <w:rsid w:val="0000198C"/>
    <w:rsid w:val="000021CB"/>
    <w:rsid w:val="00003046"/>
    <w:rsid w:val="00003557"/>
    <w:rsid w:val="000038A4"/>
    <w:rsid w:val="00003D9D"/>
    <w:rsid w:val="00004CC1"/>
    <w:rsid w:val="00005C18"/>
    <w:rsid w:val="00005FBA"/>
    <w:rsid w:val="00006B75"/>
    <w:rsid w:val="00010735"/>
    <w:rsid w:val="00013B14"/>
    <w:rsid w:val="00015311"/>
    <w:rsid w:val="00016152"/>
    <w:rsid w:val="00016698"/>
    <w:rsid w:val="00020A7A"/>
    <w:rsid w:val="000211DB"/>
    <w:rsid w:val="00024A70"/>
    <w:rsid w:val="00024D42"/>
    <w:rsid w:val="00024DE4"/>
    <w:rsid w:val="000274C8"/>
    <w:rsid w:val="00027747"/>
    <w:rsid w:val="00027D5D"/>
    <w:rsid w:val="00027E2D"/>
    <w:rsid w:val="00027E65"/>
    <w:rsid w:val="00027FDB"/>
    <w:rsid w:val="00030367"/>
    <w:rsid w:val="0003086F"/>
    <w:rsid w:val="00030FFA"/>
    <w:rsid w:val="00035627"/>
    <w:rsid w:val="00035B57"/>
    <w:rsid w:val="00036C51"/>
    <w:rsid w:val="000402CA"/>
    <w:rsid w:val="00041A2E"/>
    <w:rsid w:val="000421DC"/>
    <w:rsid w:val="0004253F"/>
    <w:rsid w:val="00042800"/>
    <w:rsid w:val="00042FB8"/>
    <w:rsid w:val="000459B8"/>
    <w:rsid w:val="00046C08"/>
    <w:rsid w:val="00047328"/>
    <w:rsid w:val="00051007"/>
    <w:rsid w:val="00051502"/>
    <w:rsid w:val="00052A46"/>
    <w:rsid w:val="00053D28"/>
    <w:rsid w:val="000556B9"/>
    <w:rsid w:val="000577C7"/>
    <w:rsid w:val="0006068B"/>
    <w:rsid w:val="00060B79"/>
    <w:rsid w:val="00062B9A"/>
    <w:rsid w:val="000644D5"/>
    <w:rsid w:val="00064731"/>
    <w:rsid w:val="00065664"/>
    <w:rsid w:val="00065A70"/>
    <w:rsid w:val="00067E72"/>
    <w:rsid w:val="00070AA8"/>
    <w:rsid w:val="00071BC7"/>
    <w:rsid w:val="000721E0"/>
    <w:rsid w:val="00073121"/>
    <w:rsid w:val="00075CAE"/>
    <w:rsid w:val="000769E6"/>
    <w:rsid w:val="00080CDD"/>
    <w:rsid w:val="000820E2"/>
    <w:rsid w:val="000840A0"/>
    <w:rsid w:val="000851FE"/>
    <w:rsid w:val="0008696D"/>
    <w:rsid w:val="0008728D"/>
    <w:rsid w:val="00091CC5"/>
    <w:rsid w:val="00094F7B"/>
    <w:rsid w:val="000A2039"/>
    <w:rsid w:val="000A21F5"/>
    <w:rsid w:val="000A2FF0"/>
    <w:rsid w:val="000A4135"/>
    <w:rsid w:val="000A735F"/>
    <w:rsid w:val="000A7DA3"/>
    <w:rsid w:val="000B1EC6"/>
    <w:rsid w:val="000B337F"/>
    <w:rsid w:val="000B3F19"/>
    <w:rsid w:val="000B6986"/>
    <w:rsid w:val="000B6EE2"/>
    <w:rsid w:val="000B7474"/>
    <w:rsid w:val="000C02B0"/>
    <w:rsid w:val="000C0316"/>
    <w:rsid w:val="000C35AA"/>
    <w:rsid w:val="000D0B80"/>
    <w:rsid w:val="000D13E7"/>
    <w:rsid w:val="000D2FC0"/>
    <w:rsid w:val="000D3CCB"/>
    <w:rsid w:val="000D526E"/>
    <w:rsid w:val="000E049A"/>
    <w:rsid w:val="000E0551"/>
    <w:rsid w:val="000E314E"/>
    <w:rsid w:val="000E38FB"/>
    <w:rsid w:val="000E5705"/>
    <w:rsid w:val="000E6F11"/>
    <w:rsid w:val="000E7199"/>
    <w:rsid w:val="000F0920"/>
    <w:rsid w:val="000F170B"/>
    <w:rsid w:val="000F1DC3"/>
    <w:rsid w:val="000F5356"/>
    <w:rsid w:val="000F64D9"/>
    <w:rsid w:val="001005C9"/>
    <w:rsid w:val="00101E0A"/>
    <w:rsid w:val="00101EB5"/>
    <w:rsid w:val="0010692A"/>
    <w:rsid w:val="00107A34"/>
    <w:rsid w:val="00111320"/>
    <w:rsid w:val="00112555"/>
    <w:rsid w:val="00113038"/>
    <w:rsid w:val="00114009"/>
    <w:rsid w:val="0011666C"/>
    <w:rsid w:val="00120211"/>
    <w:rsid w:val="001202DD"/>
    <w:rsid w:val="00120468"/>
    <w:rsid w:val="00122A94"/>
    <w:rsid w:val="00122B92"/>
    <w:rsid w:val="00122CE0"/>
    <w:rsid w:val="00122E35"/>
    <w:rsid w:val="001236BA"/>
    <w:rsid w:val="001239C9"/>
    <w:rsid w:val="001249A2"/>
    <w:rsid w:val="001258C0"/>
    <w:rsid w:val="00127301"/>
    <w:rsid w:val="00130683"/>
    <w:rsid w:val="00130DE7"/>
    <w:rsid w:val="00131492"/>
    <w:rsid w:val="00132AB8"/>
    <w:rsid w:val="0013517B"/>
    <w:rsid w:val="001369A4"/>
    <w:rsid w:val="001374F3"/>
    <w:rsid w:val="00137F30"/>
    <w:rsid w:val="00137FA8"/>
    <w:rsid w:val="0014099C"/>
    <w:rsid w:val="00142AEF"/>
    <w:rsid w:val="00142DA0"/>
    <w:rsid w:val="0014364D"/>
    <w:rsid w:val="001445A1"/>
    <w:rsid w:val="00144C7B"/>
    <w:rsid w:val="00147A8F"/>
    <w:rsid w:val="0015176B"/>
    <w:rsid w:val="00152772"/>
    <w:rsid w:val="00153DCD"/>
    <w:rsid w:val="00154A82"/>
    <w:rsid w:val="001552AF"/>
    <w:rsid w:val="001603F2"/>
    <w:rsid w:val="0016057E"/>
    <w:rsid w:val="0016176F"/>
    <w:rsid w:val="0016216A"/>
    <w:rsid w:val="001636D8"/>
    <w:rsid w:val="00164022"/>
    <w:rsid w:val="00165253"/>
    <w:rsid w:val="00165E54"/>
    <w:rsid w:val="00165F34"/>
    <w:rsid w:val="0016638C"/>
    <w:rsid w:val="00166E8A"/>
    <w:rsid w:val="00171250"/>
    <w:rsid w:val="001719E9"/>
    <w:rsid w:val="00173E95"/>
    <w:rsid w:val="00175AB9"/>
    <w:rsid w:val="00176914"/>
    <w:rsid w:val="001806FE"/>
    <w:rsid w:val="0018070D"/>
    <w:rsid w:val="00182A78"/>
    <w:rsid w:val="001835E7"/>
    <w:rsid w:val="001836AC"/>
    <w:rsid w:val="00187BD1"/>
    <w:rsid w:val="00191631"/>
    <w:rsid w:val="00191CFA"/>
    <w:rsid w:val="0019318E"/>
    <w:rsid w:val="00193855"/>
    <w:rsid w:val="00193F02"/>
    <w:rsid w:val="001949FC"/>
    <w:rsid w:val="001958B3"/>
    <w:rsid w:val="00197C65"/>
    <w:rsid w:val="001A086D"/>
    <w:rsid w:val="001A17F4"/>
    <w:rsid w:val="001A2294"/>
    <w:rsid w:val="001A4580"/>
    <w:rsid w:val="001A62D5"/>
    <w:rsid w:val="001A6334"/>
    <w:rsid w:val="001A66C2"/>
    <w:rsid w:val="001A718E"/>
    <w:rsid w:val="001B0E89"/>
    <w:rsid w:val="001B2056"/>
    <w:rsid w:val="001B30DC"/>
    <w:rsid w:val="001B3563"/>
    <w:rsid w:val="001B46A7"/>
    <w:rsid w:val="001B68AC"/>
    <w:rsid w:val="001C0864"/>
    <w:rsid w:val="001C124B"/>
    <w:rsid w:val="001C1879"/>
    <w:rsid w:val="001C41EE"/>
    <w:rsid w:val="001C426C"/>
    <w:rsid w:val="001C47AA"/>
    <w:rsid w:val="001C5629"/>
    <w:rsid w:val="001C5ED7"/>
    <w:rsid w:val="001C7128"/>
    <w:rsid w:val="001C716E"/>
    <w:rsid w:val="001C7E8F"/>
    <w:rsid w:val="001D1C38"/>
    <w:rsid w:val="001D4427"/>
    <w:rsid w:val="001D4885"/>
    <w:rsid w:val="001E17BA"/>
    <w:rsid w:val="001E1A96"/>
    <w:rsid w:val="001E2DE4"/>
    <w:rsid w:val="001E6977"/>
    <w:rsid w:val="001F03AF"/>
    <w:rsid w:val="001F7837"/>
    <w:rsid w:val="00201965"/>
    <w:rsid w:val="00202109"/>
    <w:rsid w:val="0020375E"/>
    <w:rsid w:val="00204374"/>
    <w:rsid w:val="00204AA9"/>
    <w:rsid w:val="00206C77"/>
    <w:rsid w:val="00206D05"/>
    <w:rsid w:val="00211043"/>
    <w:rsid w:val="00213F71"/>
    <w:rsid w:val="00214470"/>
    <w:rsid w:val="00214709"/>
    <w:rsid w:val="002155DB"/>
    <w:rsid w:val="002168E6"/>
    <w:rsid w:val="002241A3"/>
    <w:rsid w:val="00225E1D"/>
    <w:rsid w:val="00226A74"/>
    <w:rsid w:val="00226DA6"/>
    <w:rsid w:val="0023056B"/>
    <w:rsid w:val="00230873"/>
    <w:rsid w:val="00230A05"/>
    <w:rsid w:val="00232715"/>
    <w:rsid w:val="0023602E"/>
    <w:rsid w:val="00237B6E"/>
    <w:rsid w:val="00242A43"/>
    <w:rsid w:val="002434D2"/>
    <w:rsid w:val="00243EF9"/>
    <w:rsid w:val="002462F0"/>
    <w:rsid w:val="00246492"/>
    <w:rsid w:val="002468C8"/>
    <w:rsid w:val="00246B9D"/>
    <w:rsid w:val="00247579"/>
    <w:rsid w:val="0025082B"/>
    <w:rsid w:val="00254D11"/>
    <w:rsid w:val="0025500F"/>
    <w:rsid w:val="002600BB"/>
    <w:rsid w:val="00263152"/>
    <w:rsid w:val="002631E3"/>
    <w:rsid w:val="002735F8"/>
    <w:rsid w:val="00273637"/>
    <w:rsid w:val="00275F1E"/>
    <w:rsid w:val="00277894"/>
    <w:rsid w:val="00280FFE"/>
    <w:rsid w:val="00283FE6"/>
    <w:rsid w:val="0028701A"/>
    <w:rsid w:val="00291E1D"/>
    <w:rsid w:val="0029250F"/>
    <w:rsid w:val="00295FDC"/>
    <w:rsid w:val="00296C42"/>
    <w:rsid w:val="00297E27"/>
    <w:rsid w:val="002A4D09"/>
    <w:rsid w:val="002A5C94"/>
    <w:rsid w:val="002A5F9C"/>
    <w:rsid w:val="002A66DA"/>
    <w:rsid w:val="002B0305"/>
    <w:rsid w:val="002B1692"/>
    <w:rsid w:val="002B1A5B"/>
    <w:rsid w:val="002B3A77"/>
    <w:rsid w:val="002B3B4C"/>
    <w:rsid w:val="002B4C4F"/>
    <w:rsid w:val="002B5824"/>
    <w:rsid w:val="002C1D59"/>
    <w:rsid w:val="002C2518"/>
    <w:rsid w:val="002C3490"/>
    <w:rsid w:val="002C4AF3"/>
    <w:rsid w:val="002C51E8"/>
    <w:rsid w:val="002C5781"/>
    <w:rsid w:val="002C6FFE"/>
    <w:rsid w:val="002D1495"/>
    <w:rsid w:val="002D40CB"/>
    <w:rsid w:val="002D5FD8"/>
    <w:rsid w:val="002D6CEF"/>
    <w:rsid w:val="002D7100"/>
    <w:rsid w:val="002E03F3"/>
    <w:rsid w:val="002E248F"/>
    <w:rsid w:val="002E276A"/>
    <w:rsid w:val="002E2BC5"/>
    <w:rsid w:val="002E33B7"/>
    <w:rsid w:val="002E3850"/>
    <w:rsid w:val="002E480E"/>
    <w:rsid w:val="002F01A5"/>
    <w:rsid w:val="002F4738"/>
    <w:rsid w:val="002F4B9D"/>
    <w:rsid w:val="002F5EAE"/>
    <w:rsid w:val="002F7F40"/>
    <w:rsid w:val="003009B5"/>
    <w:rsid w:val="003016E5"/>
    <w:rsid w:val="00310CAF"/>
    <w:rsid w:val="00311859"/>
    <w:rsid w:val="00311A14"/>
    <w:rsid w:val="0031222A"/>
    <w:rsid w:val="0031245F"/>
    <w:rsid w:val="0032109C"/>
    <w:rsid w:val="00321109"/>
    <w:rsid w:val="00321DEE"/>
    <w:rsid w:val="00324B98"/>
    <w:rsid w:val="00324E96"/>
    <w:rsid w:val="003254A6"/>
    <w:rsid w:val="00330229"/>
    <w:rsid w:val="003311A8"/>
    <w:rsid w:val="00331E8D"/>
    <w:rsid w:val="003335B8"/>
    <w:rsid w:val="00333A24"/>
    <w:rsid w:val="00335996"/>
    <w:rsid w:val="003366CE"/>
    <w:rsid w:val="00341848"/>
    <w:rsid w:val="003432CF"/>
    <w:rsid w:val="00343873"/>
    <w:rsid w:val="00346882"/>
    <w:rsid w:val="00346A86"/>
    <w:rsid w:val="00346F5D"/>
    <w:rsid w:val="003474DB"/>
    <w:rsid w:val="00347B42"/>
    <w:rsid w:val="00350012"/>
    <w:rsid w:val="003503FE"/>
    <w:rsid w:val="00352398"/>
    <w:rsid w:val="00352EFF"/>
    <w:rsid w:val="0035382E"/>
    <w:rsid w:val="00356A74"/>
    <w:rsid w:val="00357100"/>
    <w:rsid w:val="00357486"/>
    <w:rsid w:val="00361926"/>
    <w:rsid w:val="003638EE"/>
    <w:rsid w:val="00364FF5"/>
    <w:rsid w:val="00365101"/>
    <w:rsid w:val="00366373"/>
    <w:rsid w:val="003678F4"/>
    <w:rsid w:val="003734D4"/>
    <w:rsid w:val="00374950"/>
    <w:rsid w:val="003769FC"/>
    <w:rsid w:val="003819DE"/>
    <w:rsid w:val="00384C5F"/>
    <w:rsid w:val="00386B57"/>
    <w:rsid w:val="00390B8B"/>
    <w:rsid w:val="00390DF5"/>
    <w:rsid w:val="00391D9A"/>
    <w:rsid w:val="003927AE"/>
    <w:rsid w:val="00393D68"/>
    <w:rsid w:val="003949C7"/>
    <w:rsid w:val="00395A7D"/>
    <w:rsid w:val="003962AD"/>
    <w:rsid w:val="003A1509"/>
    <w:rsid w:val="003A213F"/>
    <w:rsid w:val="003A25E3"/>
    <w:rsid w:val="003A2E8E"/>
    <w:rsid w:val="003A3741"/>
    <w:rsid w:val="003A5CB5"/>
    <w:rsid w:val="003A7C21"/>
    <w:rsid w:val="003B035B"/>
    <w:rsid w:val="003B2AF3"/>
    <w:rsid w:val="003B440E"/>
    <w:rsid w:val="003B6996"/>
    <w:rsid w:val="003C20B4"/>
    <w:rsid w:val="003C2245"/>
    <w:rsid w:val="003C26F3"/>
    <w:rsid w:val="003C3CB3"/>
    <w:rsid w:val="003C45EC"/>
    <w:rsid w:val="003C5D06"/>
    <w:rsid w:val="003C61CD"/>
    <w:rsid w:val="003C7CC8"/>
    <w:rsid w:val="003D069D"/>
    <w:rsid w:val="003D07E1"/>
    <w:rsid w:val="003D0B09"/>
    <w:rsid w:val="003D384A"/>
    <w:rsid w:val="003D42DF"/>
    <w:rsid w:val="003D665D"/>
    <w:rsid w:val="003E0038"/>
    <w:rsid w:val="003E22D2"/>
    <w:rsid w:val="003E3444"/>
    <w:rsid w:val="003E45CC"/>
    <w:rsid w:val="003E4AE9"/>
    <w:rsid w:val="003E4E72"/>
    <w:rsid w:val="003F21CF"/>
    <w:rsid w:val="003F364A"/>
    <w:rsid w:val="003F7541"/>
    <w:rsid w:val="00400418"/>
    <w:rsid w:val="00404CD8"/>
    <w:rsid w:val="004061C5"/>
    <w:rsid w:val="00406628"/>
    <w:rsid w:val="00407C27"/>
    <w:rsid w:val="00407F66"/>
    <w:rsid w:val="004107DB"/>
    <w:rsid w:val="004133E3"/>
    <w:rsid w:val="00414945"/>
    <w:rsid w:val="00415B2D"/>
    <w:rsid w:val="00420DFB"/>
    <w:rsid w:val="00422D77"/>
    <w:rsid w:val="00423EF0"/>
    <w:rsid w:val="00425705"/>
    <w:rsid w:val="00425E8D"/>
    <w:rsid w:val="00426003"/>
    <w:rsid w:val="00426726"/>
    <w:rsid w:val="00427501"/>
    <w:rsid w:val="00427AD0"/>
    <w:rsid w:val="004303CA"/>
    <w:rsid w:val="004309D8"/>
    <w:rsid w:val="00431878"/>
    <w:rsid w:val="004343E4"/>
    <w:rsid w:val="0043496A"/>
    <w:rsid w:val="00436C3E"/>
    <w:rsid w:val="00436CBE"/>
    <w:rsid w:val="004403B1"/>
    <w:rsid w:val="00440AE7"/>
    <w:rsid w:val="004438EC"/>
    <w:rsid w:val="004460EC"/>
    <w:rsid w:val="00446615"/>
    <w:rsid w:val="00450E22"/>
    <w:rsid w:val="00452B71"/>
    <w:rsid w:val="00453E5E"/>
    <w:rsid w:val="00455B36"/>
    <w:rsid w:val="00455BC1"/>
    <w:rsid w:val="00456FE4"/>
    <w:rsid w:val="004600E7"/>
    <w:rsid w:val="004604C9"/>
    <w:rsid w:val="004614DE"/>
    <w:rsid w:val="00462251"/>
    <w:rsid w:val="00462FD2"/>
    <w:rsid w:val="00463DBA"/>
    <w:rsid w:val="00465629"/>
    <w:rsid w:val="00466916"/>
    <w:rsid w:val="004710E2"/>
    <w:rsid w:val="004743F9"/>
    <w:rsid w:val="00475FF6"/>
    <w:rsid w:val="004820CD"/>
    <w:rsid w:val="00483D6A"/>
    <w:rsid w:val="004846F4"/>
    <w:rsid w:val="00484760"/>
    <w:rsid w:val="00485D57"/>
    <w:rsid w:val="00486F2B"/>
    <w:rsid w:val="00490A82"/>
    <w:rsid w:val="0049206B"/>
    <w:rsid w:val="0049541C"/>
    <w:rsid w:val="00496D13"/>
    <w:rsid w:val="0049716A"/>
    <w:rsid w:val="004A1EE6"/>
    <w:rsid w:val="004A3019"/>
    <w:rsid w:val="004A3B93"/>
    <w:rsid w:val="004A6245"/>
    <w:rsid w:val="004A68FD"/>
    <w:rsid w:val="004A73AC"/>
    <w:rsid w:val="004A7A92"/>
    <w:rsid w:val="004B052C"/>
    <w:rsid w:val="004B062F"/>
    <w:rsid w:val="004B352A"/>
    <w:rsid w:val="004B3D9B"/>
    <w:rsid w:val="004B4AF5"/>
    <w:rsid w:val="004B4F6E"/>
    <w:rsid w:val="004B6652"/>
    <w:rsid w:val="004B74FF"/>
    <w:rsid w:val="004C0671"/>
    <w:rsid w:val="004C0DC1"/>
    <w:rsid w:val="004C514F"/>
    <w:rsid w:val="004C5E45"/>
    <w:rsid w:val="004C69AF"/>
    <w:rsid w:val="004D219D"/>
    <w:rsid w:val="004D3C9A"/>
    <w:rsid w:val="004D4B08"/>
    <w:rsid w:val="004D6EB3"/>
    <w:rsid w:val="004D710A"/>
    <w:rsid w:val="004E112A"/>
    <w:rsid w:val="004E1ADD"/>
    <w:rsid w:val="004E1E8A"/>
    <w:rsid w:val="004E2A8C"/>
    <w:rsid w:val="004E321E"/>
    <w:rsid w:val="004E4845"/>
    <w:rsid w:val="004E6073"/>
    <w:rsid w:val="004E6797"/>
    <w:rsid w:val="004F04C8"/>
    <w:rsid w:val="004F2382"/>
    <w:rsid w:val="004F2AB6"/>
    <w:rsid w:val="004F39E1"/>
    <w:rsid w:val="004F5AD1"/>
    <w:rsid w:val="004F5F77"/>
    <w:rsid w:val="004F72B3"/>
    <w:rsid w:val="00502844"/>
    <w:rsid w:val="00502E69"/>
    <w:rsid w:val="005037EA"/>
    <w:rsid w:val="00504819"/>
    <w:rsid w:val="005059E5"/>
    <w:rsid w:val="00506DFF"/>
    <w:rsid w:val="00506F98"/>
    <w:rsid w:val="00512642"/>
    <w:rsid w:val="00512874"/>
    <w:rsid w:val="005150C2"/>
    <w:rsid w:val="00517B72"/>
    <w:rsid w:val="00520ACE"/>
    <w:rsid w:val="00520DA5"/>
    <w:rsid w:val="005223FB"/>
    <w:rsid w:val="00523981"/>
    <w:rsid w:val="005241A6"/>
    <w:rsid w:val="005274CE"/>
    <w:rsid w:val="005277CF"/>
    <w:rsid w:val="0052795D"/>
    <w:rsid w:val="00531D86"/>
    <w:rsid w:val="00532792"/>
    <w:rsid w:val="00532DD6"/>
    <w:rsid w:val="0053350B"/>
    <w:rsid w:val="005345A4"/>
    <w:rsid w:val="00534EFC"/>
    <w:rsid w:val="005367B2"/>
    <w:rsid w:val="00536919"/>
    <w:rsid w:val="00540E41"/>
    <w:rsid w:val="00542354"/>
    <w:rsid w:val="00543421"/>
    <w:rsid w:val="005444D7"/>
    <w:rsid w:val="00544A84"/>
    <w:rsid w:val="005460D2"/>
    <w:rsid w:val="005511B0"/>
    <w:rsid w:val="00554349"/>
    <w:rsid w:val="00556C1D"/>
    <w:rsid w:val="0056033A"/>
    <w:rsid w:val="00561B4C"/>
    <w:rsid w:val="005623E4"/>
    <w:rsid w:val="00564B87"/>
    <w:rsid w:val="00566B21"/>
    <w:rsid w:val="00567CCF"/>
    <w:rsid w:val="00571D63"/>
    <w:rsid w:val="0057227E"/>
    <w:rsid w:val="00575FEF"/>
    <w:rsid w:val="00577666"/>
    <w:rsid w:val="00577CB7"/>
    <w:rsid w:val="00577E8D"/>
    <w:rsid w:val="0058177B"/>
    <w:rsid w:val="00581B8A"/>
    <w:rsid w:val="00584CF1"/>
    <w:rsid w:val="0058753E"/>
    <w:rsid w:val="0059011E"/>
    <w:rsid w:val="00591211"/>
    <w:rsid w:val="00592175"/>
    <w:rsid w:val="00593B78"/>
    <w:rsid w:val="00593CC1"/>
    <w:rsid w:val="005954B2"/>
    <w:rsid w:val="00597E7E"/>
    <w:rsid w:val="005A2362"/>
    <w:rsid w:val="005A23D8"/>
    <w:rsid w:val="005A31EA"/>
    <w:rsid w:val="005A37A1"/>
    <w:rsid w:val="005A5227"/>
    <w:rsid w:val="005B0408"/>
    <w:rsid w:val="005B104D"/>
    <w:rsid w:val="005B21C2"/>
    <w:rsid w:val="005B490D"/>
    <w:rsid w:val="005B4A50"/>
    <w:rsid w:val="005B4D00"/>
    <w:rsid w:val="005B5F4D"/>
    <w:rsid w:val="005B71D3"/>
    <w:rsid w:val="005C2C2D"/>
    <w:rsid w:val="005C2CB9"/>
    <w:rsid w:val="005C3A3A"/>
    <w:rsid w:val="005C4654"/>
    <w:rsid w:val="005C65EF"/>
    <w:rsid w:val="005D0539"/>
    <w:rsid w:val="005D0E4F"/>
    <w:rsid w:val="005D39CD"/>
    <w:rsid w:val="005D609C"/>
    <w:rsid w:val="005D60CB"/>
    <w:rsid w:val="005E1B82"/>
    <w:rsid w:val="005E2422"/>
    <w:rsid w:val="005E2BC8"/>
    <w:rsid w:val="005F11D8"/>
    <w:rsid w:val="005F36B9"/>
    <w:rsid w:val="005F6AAA"/>
    <w:rsid w:val="00600F81"/>
    <w:rsid w:val="00602C5B"/>
    <w:rsid w:val="006038E9"/>
    <w:rsid w:val="00606E2B"/>
    <w:rsid w:val="00607A65"/>
    <w:rsid w:val="00607EB1"/>
    <w:rsid w:val="00610A98"/>
    <w:rsid w:val="00612447"/>
    <w:rsid w:val="006165A9"/>
    <w:rsid w:val="006168D9"/>
    <w:rsid w:val="00616ACD"/>
    <w:rsid w:val="00622982"/>
    <w:rsid w:val="00622D09"/>
    <w:rsid w:val="00627748"/>
    <w:rsid w:val="00630C9B"/>
    <w:rsid w:val="00631A27"/>
    <w:rsid w:val="00631D2C"/>
    <w:rsid w:val="0063251D"/>
    <w:rsid w:val="00632994"/>
    <w:rsid w:val="00633C29"/>
    <w:rsid w:val="0063432E"/>
    <w:rsid w:val="00636B5F"/>
    <w:rsid w:val="0064011C"/>
    <w:rsid w:val="00640CAC"/>
    <w:rsid w:val="00644A04"/>
    <w:rsid w:val="006453D1"/>
    <w:rsid w:val="006455B3"/>
    <w:rsid w:val="00645DA1"/>
    <w:rsid w:val="00646A77"/>
    <w:rsid w:val="00646D6C"/>
    <w:rsid w:val="00647395"/>
    <w:rsid w:val="006479EA"/>
    <w:rsid w:val="0065023D"/>
    <w:rsid w:val="00651D05"/>
    <w:rsid w:val="00654F55"/>
    <w:rsid w:val="006552D6"/>
    <w:rsid w:val="006622FD"/>
    <w:rsid w:val="00662B65"/>
    <w:rsid w:val="006632D8"/>
    <w:rsid w:val="00667CB1"/>
    <w:rsid w:val="00670097"/>
    <w:rsid w:val="0067047C"/>
    <w:rsid w:val="006710F7"/>
    <w:rsid w:val="0067337F"/>
    <w:rsid w:val="006734B6"/>
    <w:rsid w:val="006752B2"/>
    <w:rsid w:val="006752CC"/>
    <w:rsid w:val="00675461"/>
    <w:rsid w:val="006761D5"/>
    <w:rsid w:val="006762C1"/>
    <w:rsid w:val="006801CD"/>
    <w:rsid w:val="00682BC8"/>
    <w:rsid w:val="00684B3A"/>
    <w:rsid w:val="006862B4"/>
    <w:rsid w:val="00692B92"/>
    <w:rsid w:val="00692D70"/>
    <w:rsid w:val="006942EB"/>
    <w:rsid w:val="00695055"/>
    <w:rsid w:val="00696A1F"/>
    <w:rsid w:val="006A1227"/>
    <w:rsid w:val="006A1BB4"/>
    <w:rsid w:val="006A1CE7"/>
    <w:rsid w:val="006A1D18"/>
    <w:rsid w:val="006A2CC1"/>
    <w:rsid w:val="006A3963"/>
    <w:rsid w:val="006A481E"/>
    <w:rsid w:val="006A64B8"/>
    <w:rsid w:val="006B13CD"/>
    <w:rsid w:val="006B20DD"/>
    <w:rsid w:val="006B35CC"/>
    <w:rsid w:val="006B3E9D"/>
    <w:rsid w:val="006B4AD5"/>
    <w:rsid w:val="006B500A"/>
    <w:rsid w:val="006B5154"/>
    <w:rsid w:val="006B6266"/>
    <w:rsid w:val="006B6B39"/>
    <w:rsid w:val="006B6C44"/>
    <w:rsid w:val="006C1BC7"/>
    <w:rsid w:val="006C1E80"/>
    <w:rsid w:val="006C1EDE"/>
    <w:rsid w:val="006C3796"/>
    <w:rsid w:val="006C45B8"/>
    <w:rsid w:val="006C794E"/>
    <w:rsid w:val="006D1347"/>
    <w:rsid w:val="006D2AC2"/>
    <w:rsid w:val="006D650F"/>
    <w:rsid w:val="006D6749"/>
    <w:rsid w:val="006D6934"/>
    <w:rsid w:val="006D6B36"/>
    <w:rsid w:val="006D6FBE"/>
    <w:rsid w:val="006D7929"/>
    <w:rsid w:val="006E0716"/>
    <w:rsid w:val="006E2D8C"/>
    <w:rsid w:val="006E5428"/>
    <w:rsid w:val="006E5AC5"/>
    <w:rsid w:val="006E5B96"/>
    <w:rsid w:val="006E6B0F"/>
    <w:rsid w:val="006E6F10"/>
    <w:rsid w:val="006F0BD2"/>
    <w:rsid w:val="006F1335"/>
    <w:rsid w:val="006F20F5"/>
    <w:rsid w:val="006F2255"/>
    <w:rsid w:val="006F39C8"/>
    <w:rsid w:val="006F4373"/>
    <w:rsid w:val="006F5AF6"/>
    <w:rsid w:val="006F683F"/>
    <w:rsid w:val="006F695F"/>
    <w:rsid w:val="006F71A2"/>
    <w:rsid w:val="00700CC9"/>
    <w:rsid w:val="00700FB6"/>
    <w:rsid w:val="00701106"/>
    <w:rsid w:val="00701A68"/>
    <w:rsid w:val="00701AB3"/>
    <w:rsid w:val="00701BA2"/>
    <w:rsid w:val="007042A6"/>
    <w:rsid w:val="007052A0"/>
    <w:rsid w:val="007102B8"/>
    <w:rsid w:val="0071482A"/>
    <w:rsid w:val="0071775D"/>
    <w:rsid w:val="0072091F"/>
    <w:rsid w:val="00721A17"/>
    <w:rsid w:val="00721C76"/>
    <w:rsid w:val="007220E7"/>
    <w:rsid w:val="007230EC"/>
    <w:rsid w:val="007239FA"/>
    <w:rsid w:val="0072589D"/>
    <w:rsid w:val="00726425"/>
    <w:rsid w:val="00726693"/>
    <w:rsid w:val="00730A98"/>
    <w:rsid w:val="00733488"/>
    <w:rsid w:val="0073360B"/>
    <w:rsid w:val="0073376C"/>
    <w:rsid w:val="0073396F"/>
    <w:rsid w:val="00733A80"/>
    <w:rsid w:val="00733B91"/>
    <w:rsid w:val="00733F33"/>
    <w:rsid w:val="00735734"/>
    <w:rsid w:val="00736A72"/>
    <w:rsid w:val="00736F49"/>
    <w:rsid w:val="007371A2"/>
    <w:rsid w:val="00742B12"/>
    <w:rsid w:val="007436B1"/>
    <w:rsid w:val="0074597D"/>
    <w:rsid w:val="007459C3"/>
    <w:rsid w:val="00746A98"/>
    <w:rsid w:val="007471A2"/>
    <w:rsid w:val="007523BB"/>
    <w:rsid w:val="0075319E"/>
    <w:rsid w:val="007536A0"/>
    <w:rsid w:val="007540CC"/>
    <w:rsid w:val="00754C59"/>
    <w:rsid w:val="007555C6"/>
    <w:rsid w:val="00761F21"/>
    <w:rsid w:val="007641C0"/>
    <w:rsid w:val="00771482"/>
    <w:rsid w:val="00772240"/>
    <w:rsid w:val="00772A1C"/>
    <w:rsid w:val="007743F9"/>
    <w:rsid w:val="00774453"/>
    <w:rsid w:val="00774965"/>
    <w:rsid w:val="00775F4D"/>
    <w:rsid w:val="00776046"/>
    <w:rsid w:val="0077726E"/>
    <w:rsid w:val="007806D1"/>
    <w:rsid w:val="00783AAE"/>
    <w:rsid w:val="00785599"/>
    <w:rsid w:val="00790093"/>
    <w:rsid w:val="00791B1D"/>
    <w:rsid w:val="00792150"/>
    <w:rsid w:val="00793ACB"/>
    <w:rsid w:val="0079455E"/>
    <w:rsid w:val="00795884"/>
    <w:rsid w:val="00797924"/>
    <w:rsid w:val="00797FC7"/>
    <w:rsid w:val="007A05F2"/>
    <w:rsid w:val="007A1958"/>
    <w:rsid w:val="007A204C"/>
    <w:rsid w:val="007A27D0"/>
    <w:rsid w:val="007A4CBF"/>
    <w:rsid w:val="007A6DDD"/>
    <w:rsid w:val="007A70F3"/>
    <w:rsid w:val="007B0C1E"/>
    <w:rsid w:val="007B27DF"/>
    <w:rsid w:val="007B38FB"/>
    <w:rsid w:val="007B393A"/>
    <w:rsid w:val="007B4292"/>
    <w:rsid w:val="007B4EF4"/>
    <w:rsid w:val="007B5D79"/>
    <w:rsid w:val="007C1968"/>
    <w:rsid w:val="007C3C46"/>
    <w:rsid w:val="007C4886"/>
    <w:rsid w:val="007C4A3A"/>
    <w:rsid w:val="007C5C67"/>
    <w:rsid w:val="007C6CDD"/>
    <w:rsid w:val="007C7EE8"/>
    <w:rsid w:val="007D2CA0"/>
    <w:rsid w:val="007D38A6"/>
    <w:rsid w:val="007D43A0"/>
    <w:rsid w:val="007D5769"/>
    <w:rsid w:val="007D5C32"/>
    <w:rsid w:val="007D75C6"/>
    <w:rsid w:val="007D7A27"/>
    <w:rsid w:val="007D7C3C"/>
    <w:rsid w:val="007E2AE9"/>
    <w:rsid w:val="007E3224"/>
    <w:rsid w:val="007E367D"/>
    <w:rsid w:val="007E3E8C"/>
    <w:rsid w:val="007E69C9"/>
    <w:rsid w:val="007E6C76"/>
    <w:rsid w:val="007E7B89"/>
    <w:rsid w:val="007F05B4"/>
    <w:rsid w:val="007F0F74"/>
    <w:rsid w:val="007F1EF6"/>
    <w:rsid w:val="007F2223"/>
    <w:rsid w:val="007F37E6"/>
    <w:rsid w:val="007F629A"/>
    <w:rsid w:val="007F6B9A"/>
    <w:rsid w:val="007F7A44"/>
    <w:rsid w:val="00800282"/>
    <w:rsid w:val="00800D49"/>
    <w:rsid w:val="00801D40"/>
    <w:rsid w:val="00802C7F"/>
    <w:rsid w:val="00804B83"/>
    <w:rsid w:val="00804ED9"/>
    <w:rsid w:val="00812B7F"/>
    <w:rsid w:val="00814815"/>
    <w:rsid w:val="00814F14"/>
    <w:rsid w:val="008161F0"/>
    <w:rsid w:val="00816D77"/>
    <w:rsid w:val="00816F87"/>
    <w:rsid w:val="008171AC"/>
    <w:rsid w:val="00820307"/>
    <w:rsid w:val="00820569"/>
    <w:rsid w:val="008226F2"/>
    <w:rsid w:val="00825A35"/>
    <w:rsid w:val="0082617B"/>
    <w:rsid w:val="008262E2"/>
    <w:rsid w:val="008270EA"/>
    <w:rsid w:val="0083081C"/>
    <w:rsid w:val="0083451C"/>
    <w:rsid w:val="00835EDE"/>
    <w:rsid w:val="00836825"/>
    <w:rsid w:val="0083788A"/>
    <w:rsid w:val="008406CA"/>
    <w:rsid w:val="008416E4"/>
    <w:rsid w:val="008421E9"/>
    <w:rsid w:val="00842EE2"/>
    <w:rsid w:val="00846180"/>
    <w:rsid w:val="0084665C"/>
    <w:rsid w:val="00846D6A"/>
    <w:rsid w:val="00847C7D"/>
    <w:rsid w:val="0085214F"/>
    <w:rsid w:val="0085773A"/>
    <w:rsid w:val="0086190F"/>
    <w:rsid w:val="00863FD9"/>
    <w:rsid w:val="00864902"/>
    <w:rsid w:val="00864DCF"/>
    <w:rsid w:val="008670BE"/>
    <w:rsid w:val="00867B14"/>
    <w:rsid w:val="00867DD8"/>
    <w:rsid w:val="0087127D"/>
    <w:rsid w:val="00873BAD"/>
    <w:rsid w:val="00876240"/>
    <w:rsid w:val="0087710B"/>
    <w:rsid w:val="0088127C"/>
    <w:rsid w:val="00885253"/>
    <w:rsid w:val="00890ACF"/>
    <w:rsid w:val="00894EEF"/>
    <w:rsid w:val="008952F4"/>
    <w:rsid w:val="00895CC1"/>
    <w:rsid w:val="008965C5"/>
    <w:rsid w:val="008A0335"/>
    <w:rsid w:val="008A188D"/>
    <w:rsid w:val="008A196B"/>
    <w:rsid w:val="008A2630"/>
    <w:rsid w:val="008A4CAC"/>
    <w:rsid w:val="008A6E5B"/>
    <w:rsid w:val="008B041B"/>
    <w:rsid w:val="008B0546"/>
    <w:rsid w:val="008B0828"/>
    <w:rsid w:val="008B0B2C"/>
    <w:rsid w:val="008B2749"/>
    <w:rsid w:val="008B39DD"/>
    <w:rsid w:val="008B4001"/>
    <w:rsid w:val="008B4591"/>
    <w:rsid w:val="008B581A"/>
    <w:rsid w:val="008B5DE8"/>
    <w:rsid w:val="008B61EE"/>
    <w:rsid w:val="008B6D54"/>
    <w:rsid w:val="008C210A"/>
    <w:rsid w:val="008C4FDB"/>
    <w:rsid w:val="008C5FC2"/>
    <w:rsid w:val="008D3CA8"/>
    <w:rsid w:val="008D4662"/>
    <w:rsid w:val="008D65FD"/>
    <w:rsid w:val="008D6EF9"/>
    <w:rsid w:val="008D7D1D"/>
    <w:rsid w:val="008E0AF0"/>
    <w:rsid w:val="008E3916"/>
    <w:rsid w:val="008E77FF"/>
    <w:rsid w:val="008E79DE"/>
    <w:rsid w:val="008F15D6"/>
    <w:rsid w:val="008F1704"/>
    <w:rsid w:val="008F291E"/>
    <w:rsid w:val="008F2A2E"/>
    <w:rsid w:val="008F37AA"/>
    <w:rsid w:val="008F4353"/>
    <w:rsid w:val="008F4C21"/>
    <w:rsid w:val="008F50CE"/>
    <w:rsid w:val="008F57A9"/>
    <w:rsid w:val="008F5829"/>
    <w:rsid w:val="008F6563"/>
    <w:rsid w:val="008F67C1"/>
    <w:rsid w:val="009002CC"/>
    <w:rsid w:val="00904099"/>
    <w:rsid w:val="00904122"/>
    <w:rsid w:val="009061C6"/>
    <w:rsid w:val="0091106E"/>
    <w:rsid w:val="00912A2E"/>
    <w:rsid w:val="00913363"/>
    <w:rsid w:val="009139A6"/>
    <w:rsid w:val="00916650"/>
    <w:rsid w:val="009170AA"/>
    <w:rsid w:val="00917724"/>
    <w:rsid w:val="00917887"/>
    <w:rsid w:val="009210E9"/>
    <w:rsid w:val="009216AB"/>
    <w:rsid w:val="00921E7B"/>
    <w:rsid w:val="00923904"/>
    <w:rsid w:val="00925FD3"/>
    <w:rsid w:val="0092759A"/>
    <w:rsid w:val="0093136F"/>
    <w:rsid w:val="009336A8"/>
    <w:rsid w:val="009340F4"/>
    <w:rsid w:val="0093428D"/>
    <w:rsid w:val="00934B22"/>
    <w:rsid w:val="00936278"/>
    <w:rsid w:val="00936330"/>
    <w:rsid w:val="00941F90"/>
    <w:rsid w:val="00942FDF"/>
    <w:rsid w:val="00943D09"/>
    <w:rsid w:val="00945601"/>
    <w:rsid w:val="00945714"/>
    <w:rsid w:val="00945968"/>
    <w:rsid w:val="009477FA"/>
    <w:rsid w:val="00952CAC"/>
    <w:rsid w:val="0095471E"/>
    <w:rsid w:val="009551C4"/>
    <w:rsid w:val="009560FB"/>
    <w:rsid w:val="009574A2"/>
    <w:rsid w:val="00960C7D"/>
    <w:rsid w:val="009624A1"/>
    <w:rsid w:val="00966F46"/>
    <w:rsid w:val="00974C0E"/>
    <w:rsid w:val="009751B7"/>
    <w:rsid w:val="00976E47"/>
    <w:rsid w:val="00977F14"/>
    <w:rsid w:val="009808FB"/>
    <w:rsid w:val="00982147"/>
    <w:rsid w:val="0098310E"/>
    <w:rsid w:val="0098329A"/>
    <w:rsid w:val="00985A0B"/>
    <w:rsid w:val="00986A91"/>
    <w:rsid w:val="009878F8"/>
    <w:rsid w:val="00987C22"/>
    <w:rsid w:val="00987D78"/>
    <w:rsid w:val="00990DEF"/>
    <w:rsid w:val="009919D4"/>
    <w:rsid w:val="00991F95"/>
    <w:rsid w:val="00993587"/>
    <w:rsid w:val="00993E97"/>
    <w:rsid w:val="009952E2"/>
    <w:rsid w:val="009965AE"/>
    <w:rsid w:val="009A04A4"/>
    <w:rsid w:val="009A18B4"/>
    <w:rsid w:val="009A2202"/>
    <w:rsid w:val="009A3E56"/>
    <w:rsid w:val="009A4B09"/>
    <w:rsid w:val="009A657A"/>
    <w:rsid w:val="009A76BF"/>
    <w:rsid w:val="009B07A4"/>
    <w:rsid w:val="009B2C3E"/>
    <w:rsid w:val="009B5498"/>
    <w:rsid w:val="009B67BD"/>
    <w:rsid w:val="009B6848"/>
    <w:rsid w:val="009C0C89"/>
    <w:rsid w:val="009C0D92"/>
    <w:rsid w:val="009C3E35"/>
    <w:rsid w:val="009D1973"/>
    <w:rsid w:val="009D1F8F"/>
    <w:rsid w:val="009D500C"/>
    <w:rsid w:val="009E21F2"/>
    <w:rsid w:val="009E2659"/>
    <w:rsid w:val="009E2E8B"/>
    <w:rsid w:val="009E2F67"/>
    <w:rsid w:val="009E4CBB"/>
    <w:rsid w:val="009E5EF6"/>
    <w:rsid w:val="009E63BA"/>
    <w:rsid w:val="009E6755"/>
    <w:rsid w:val="009E75EB"/>
    <w:rsid w:val="009E7606"/>
    <w:rsid w:val="009F0977"/>
    <w:rsid w:val="009F2608"/>
    <w:rsid w:val="009F3CC3"/>
    <w:rsid w:val="009F4B9E"/>
    <w:rsid w:val="009F5182"/>
    <w:rsid w:val="009F52D0"/>
    <w:rsid w:val="009F6085"/>
    <w:rsid w:val="00A026DE"/>
    <w:rsid w:val="00A02E20"/>
    <w:rsid w:val="00A038D3"/>
    <w:rsid w:val="00A03B07"/>
    <w:rsid w:val="00A03FFF"/>
    <w:rsid w:val="00A0530C"/>
    <w:rsid w:val="00A06CE8"/>
    <w:rsid w:val="00A1029D"/>
    <w:rsid w:val="00A10420"/>
    <w:rsid w:val="00A12BD2"/>
    <w:rsid w:val="00A132DB"/>
    <w:rsid w:val="00A15CB0"/>
    <w:rsid w:val="00A17D69"/>
    <w:rsid w:val="00A2142F"/>
    <w:rsid w:val="00A23368"/>
    <w:rsid w:val="00A234FA"/>
    <w:rsid w:val="00A23606"/>
    <w:rsid w:val="00A23821"/>
    <w:rsid w:val="00A24D27"/>
    <w:rsid w:val="00A25AF1"/>
    <w:rsid w:val="00A30125"/>
    <w:rsid w:val="00A302BE"/>
    <w:rsid w:val="00A313E5"/>
    <w:rsid w:val="00A33699"/>
    <w:rsid w:val="00A34825"/>
    <w:rsid w:val="00A349E5"/>
    <w:rsid w:val="00A34FFA"/>
    <w:rsid w:val="00A35155"/>
    <w:rsid w:val="00A35C83"/>
    <w:rsid w:val="00A400C3"/>
    <w:rsid w:val="00A414A9"/>
    <w:rsid w:val="00A4175F"/>
    <w:rsid w:val="00A437DD"/>
    <w:rsid w:val="00A45F16"/>
    <w:rsid w:val="00A4605C"/>
    <w:rsid w:val="00A46A92"/>
    <w:rsid w:val="00A47731"/>
    <w:rsid w:val="00A52FB0"/>
    <w:rsid w:val="00A53E97"/>
    <w:rsid w:val="00A563FD"/>
    <w:rsid w:val="00A56DF1"/>
    <w:rsid w:val="00A56E66"/>
    <w:rsid w:val="00A574B4"/>
    <w:rsid w:val="00A63586"/>
    <w:rsid w:val="00A645EC"/>
    <w:rsid w:val="00A71A95"/>
    <w:rsid w:val="00A71B16"/>
    <w:rsid w:val="00A721E3"/>
    <w:rsid w:val="00A73EE8"/>
    <w:rsid w:val="00A75804"/>
    <w:rsid w:val="00A75CBB"/>
    <w:rsid w:val="00A7679E"/>
    <w:rsid w:val="00A76CC8"/>
    <w:rsid w:val="00A82DAE"/>
    <w:rsid w:val="00A83F09"/>
    <w:rsid w:val="00A85290"/>
    <w:rsid w:val="00A8549C"/>
    <w:rsid w:val="00A87F9F"/>
    <w:rsid w:val="00A93AC2"/>
    <w:rsid w:val="00A94F4B"/>
    <w:rsid w:val="00A96796"/>
    <w:rsid w:val="00AA3274"/>
    <w:rsid w:val="00AA3E23"/>
    <w:rsid w:val="00AA4128"/>
    <w:rsid w:val="00AA5F48"/>
    <w:rsid w:val="00AB04AA"/>
    <w:rsid w:val="00AB0583"/>
    <w:rsid w:val="00AB13DC"/>
    <w:rsid w:val="00AB1AA1"/>
    <w:rsid w:val="00AB1DF1"/>
    <w:rsid w:val="00AB532A"/>
    <w:rsid w:val="00AB5B64"/>
    <w:rsid w:val="00AB5D32"/>
    <w:rsid w:val="00AB6E7D"/>
    <w:rsid w:val="00AB7F58"/>
    <w:rsid w:val="00AC084E"/>
    <w:rsid w:val="00AC2515"/>
    <w:rsid w:val="00AC300B"/>
    <w:rsid w:val="00AC5708"/>
    <w:rsid w:val="00AD16B2"/>
    <w:rsid w:val="00AD3CCD"/>
    <w:rsid w:val="00AD622B"/>
    <w:rsid w:val="00AD7377"/>
    <w:rsid w:val="00AD73B1"/>
    <w:rsid w:val="00AE0A33"/>
    <w:rsid w:val="00AE15F5"/>
    <w:rsid w:val="00AE1D34"/>
    <w:rsid w:val="00AE2354"/>
    <w:rsid w:val="00AE32C3"/>
    <w:rsid w:val="00AE5BA3"/>
    <w:rsid w:val="00AE630B"/>
    <w:rsid w:val="00AF18F3"/>
    <w:rsid w:val="00AF1EC3"/>
    <w:rsid w:val="00AF2900"/>
    <w:rsid w:val="00AF3CC3"/>
    <w:rsid w:val="00AF471A"/>
    <w:rsid w:val="00AF5054"/>
    <w:rsid w:val="00AF5360"/>
    <w:rsid w:val="00AF7421"/>
    <w:rsid w:val="00B01325"/>
    <w:rsid w:val="00B0170A"/>
    <w:rsid w:val="00B0514B"/>
    <w:rsid w:val="00B05D48"/>
    <w:rsid w:val="00B07CA7"/>
    <w:rsid w:val="00B120B8"/>
    <w:rsid w:val="00B12968"/>
    <w:rsid w:val="00B1346E"/>
    <w:rsid w:val="00B14474"/>
    <w:rsid w:val="00B1572E"/>
    <w:rsid w:val="00B21555"/>
    <w:rsid w:val="00B22F9C"/>
    <w:rsid w:val="00B230EB"/>
    <w:rsid w:val="00B27A93"/>
    <w:rsid w:val="00B33CC3"/>
    <w:rsid w:val="00B36931"/>
    <w:rsid w:val="00B40DED"/>
    <w:rsid w:val="00B4172C"/>
    <w:rsid w:val="00B42600"/>
    <w:rsid w:val="00B43FF9"/>
    <w:rsid w:val="00B45FD6"/>
    <w:rsid w:val="00B468E3"/>
    <w:rsid w:val="00B528C7"/>
    <w:rsid w:val="00B5385C"/>
    <w:rsid w:val="00B53ACF"/>
    <w:rsid w:val="00B54538"/>
    <w:rsid w:val="00B54A56"/>
    <w:rsid w:val="00B57B73"/>
    <w:rsid w:val="00B60D9D"/>
    <w:rsid w:val="00B6177D"/>
    <w:rsid w:val="00B61A5C"/>
    <w:rsid w:val="00B61AE6"/>
    <w:rsid w:val="00B636F1"/>
    <w:rsid w:val="00B650A9"/>
    <w:rsid w:val="00B65230"/>
    <w:rsid w:val="00B65D55"/>
    <w:rsid w:val="00B6610E"/>
    <w:rsid w:val="00B6694F"/>
    <w:rsid w:val="00B67038"/>
    <w:rsid w:val="00B67D7B"/>
    <w:rsid w:val="00B7080B"/>
    <w:rsid w:val="00B749A3"/>
    <w:rsid w:val="00B77FDC"/>
    <w:rsid w:val="00B82162"/>
    <w:rsid w:val="00B8373F"/>
    <w:rsid w:val="00B86418"/>
    <w:rsid w:val="00B86867"/>
    <w:rsid w:val="00B872A6"/>
    <w:rsid w:val="00B9020A"/>
    <w:rsid w:val="00B90DF2"/>
    <w:rsid w:val="00B93F0E"/>
    <w:rsid w:val="00BA10FF"/>
    <w:rsid w:val="00BA1182"/>
    <w:rsid w:val="00BA2D09"/>
    <w:rsid w:val="00BA3860"/>
    <w:rsid w:val="00BA4315"/>
    <w:rsid w:val="00BA4D87"/>
    <w:rsid w:val="00BA5527"/>
    <w:rsid w:val="00BA5C08"/>
    <w:rsid w:val="00BA65C8"/>
    <w:rsid w:val="00BA678E"/>
    <w:rsid w:val="00BB3A14"/>
    <w:rsid w:val="00BB5728"/>
    <w:rsid w:val="00BB5EE8"/>
    <w:rsid w:val="00BB6549"/>
    <w:rsid w:val="00BC03FD"/>
    <w:rsid w:val="00BC05C9"/>
    <w:rsid w:val="00BC1575"/>
    <w:rsid w:val="00BC2055"/>
    <w:rsid w:val="00BC2073"/>
    <w:rsid w:val="00BC3236"/>
    <w:rsid w:val="00BC34F8"/>
    <w:rsid w:val="00BC462D"/>
    <w:rsid w:val="00BD01BB"/>
    <w:rsid w:val="00BD2A7D"/>
    <w:rsid w:val="00BD2E45"/>
    <w:rsid w:val="00BD4198"/>
    <w:rsid w:val="00BD50D7"/>
    <w:rsid w:val="00BD5B75"/>
    <w:rsid w:val="00BD6833"/>
    <w:rsid w:val="00BE1B6E"/>
    <w:rsid w:val="00BE2176"/>
    <w:rsid w:val="00BE2343"/>
    <w:rsid w:val="00BE32E2"/>
    <w:rsid w:val="00BE5343"/>
    <w:rsid w:val="00BE5C48"/>
    <w:rsid w:val="00BE62A1"/>
    <w:rsid w:val="00BE6C2D"/>
    <w:rsid w:val="00BF14AA"/>
    <w:rsid w:val="00BF20C4"/>
    <w:rsid w:val="00BF21FC"/>
    <w:rsid w:val="00BF25E6"/>
    <w:rsid w:val="00BF2642"/>
    <w:rsid w:val="00BF3DED"/>
    <w:rsid w:val="00BF41C2"/>
    <w:rsid w:val="00BF5016"/>
    <w:rsid w:val="00BF50F7"/>
    <w:rsid w:val="00BF541E"/>
    <w:rsid w:val="00BF603C"/>
    <w:rsid w:val="00C00184"/>
    <w:rsid w:val="00C0149D"/>
    <w:rsid w:val="00C014DA"/>
    <w:rsid w:val="00C01ED4"/>
    <w:rsid w:val="00C05FDE"/>
    <w:rsid w:val="00C068CC"/>
    <w:rsid w:val="00C17BA9"/>
    <w:rsid w:val="00C207A7"/>
    <w:rsid w:val="00C223E5"/>
    <w:rsid w:val="00C2496C"/>
    <w:rsid w:val="00C24D7E"/>
    <w:rsid w:val="00C25530"/>
    <w:rsid w:val="00C27C7F"/>
    <w:rsid w:val="00C3078F"/>
    <w:rsid w:val="00C346CF"/>
    <w:rsid w:val="00C35B10"/>
    <w:rsid w:val="00C3786B"/>
    <w:rsid w:val="00C40D4E"/>
    <w:rsid w:val="00C463FF"/>
    <w:rsid w:val="00C5126B"/>
    <w:rsid w:val="00C5136B"/>
    <w:rsid w:val="00C51A0C"/>
    <w:rsid w:val="00C5268C"/>
    <w:rsid w:val="00C53064"/>
    <w:rsid w:val="00C54BA1"/>
    <w:rsid w:val="00C54D7C"/>
    <w:rsid w:val="00C54E4C"/>
    <w:rsid w:val="00C5670E"/>
    <w:rsid w:val="00C57734"/>
    <w:rsid w:val="00C57810"/>
    <w:rsid w:val="00C57B1A"/>
    <w:rsid w:val="00C57BEE"/>
    <w:rsid w:val="00C60CF9"/>
    <w:rsid w:val="00C62237"/>
    <w:rsid w:val="00C63240"/>
    <w:rsid w:val="00C63B3F"/>
    <w:rsid w:val="00C648AD"/>
    <w:rsid w:val="00C656CD"/>
    <w:rsid w:val="00C65C87"/>
    <w:rsid w:val="00C66B3F"/>
    <w:rsid w:val="00C7062B"/>
    <w:rsid w:val="00C75399"/>
    <w:rsid w:val="00C75D08"/>
    <w:rsid w:val="00C761F9"/>
    <w:rsid w:val="00C7683A"/>
    <w:rsid w:val="00C803E2"/>
    <w:rsid w:val="00C809FA"/>
    <w:rsid w:val="00C81A80"/>
    <w:rsid w:val="00C82F3F"/>
    <w:rsid w:val="00C837E7"/>
    <w:rsid w:val="00C83EDF"/>
    <w:rsid w:val="00C841BE"/>
    <w:rsid w:val="00C8642A"/>
    <w:rsid w:val="00C92657"/>
    <w:rsid w:val="00C9385D"/>
    <w:rsid w:val="00C96009"/>
    <w:rsid w:val="00CA1650"/>
    <w:rsid w:val="00CA2367"/>
    <w:rsid w:val="00CA4A79"/>
    <w:rsid w:val="00CA57DD"/>
    <w:rsid w:val="00CB1B15"/>
    <w:rsid w:val="00CB2505"/>
    <w:rsid w:val="00CB3E99"/>
    <w:rsid w:val="00CB6004"/>
    <w:rsid w:val="00CB61F4"/>
    <w:rsid w:val="00CC013F"/>
    <w:rsid w:val="00CC13D7"/>
    <w:rsid w:val="00CC17A1"/>
    <w:rsid w:val="00CC3F15"/>
    <w:rsid w:val="00CC4A39"/>
    <w:rsid w:val="00CC6357"/>
    <w:rsid w:val="00CC6490"/>
    <w:rsid w:val="00CC7A8D"/>
    <w:rsid w:val="00CD1652"/>
    <w:rsid w:val="00CD5B80"/>
    <w:rsid w:val="00CD7336"/>
    <w:rsid w:val="00CD7C02"/>
    <w:rsid w:val="00CD7C40"/>
    <w:rsid w:val="00CD7DAC"/>
    <w:rsid w:val="00CE0126"/>
    <w:rsid w:val="00CE013C"/>
    <w:rsid w:val="00CE3A15"/>
    <w:rsid w:val="00CE3AA1"/>
    <w:rsid w:val="00CE4BEE"/>
    <w:rsid w:val="00CE5C64"/>
    <w:rsid w:val="00CE6505"/>
    <w:rsid w:val="00CE7D2D"/>
    <w:rsid w:val="00CF05B7"/>
    <w:rsid w:val="00CF1842"/>
    <w:rsid w:val="00D0278C"/>
    <w:rsid w:val="00D0319A"/>
    <w:rsid w:val="00D03ABA"/>
    <w:rsid w:val="00D04004"/>
    <w:rsid w:val="00D06955"/>
    <w:rsid w:val="00D117F7"/>
    <w:rsid w:val="00D12FD3"/>
    <w:rsid w:val="00D161B7"/>
    <w:rsid w:val="00D16438"/>
    <w:rsid w:val="00D177DC"/>
    <w:rsid w:val="00D17F08"/>
    <w:rsid w:val="00D21ACC"/>
    <w:rsid w:val="00D25ED4"/>
    <w:rsid w:val="00D27A50"/>
    <w:rsid w:val="00D27E59"/>
    <w:rsid w:val="00D33AC9"/>
    <w:rsid w:val="00D34DFC"/>
    <w:rsid w:val="00D34E20"/>
    <w:rsid w:val="00D352AC"/>
    <w:rsid w:val="00D363DA"/>
    <w:rsid w:val="00D36B13"/>
    <w:rsid w:val="00D37C95"/>
    <w:rsid w:val="00D41570"/>
    <w:rsid w:val="00D4367F"/>
    <w:rsid w:val="00D519E0"/>
    <w:rsid w:val="00D5387B"/>
    <w:rsid w:val="00D54676"/>
    <w:rsid w:val="00D54DF9"/>
    <w:rsid w:val="00D554C6"/>
    <w:rsid w:val="00D55508"/>
    <w:rsid w:val="00D56196"/>
    <w:rsid w:val="00D57373"/>
    <w:rsid w:val="00D575D0"/>
    <w:rsid w:val="00D60D69"/>
    <w:rsid w:val="00D60FAF"/>
    <w:rsid w:val="00D617FC"/>
    <w:rsid w:val="00D648AD"/>
    <w:rsid w:val="00D65D3B"/>
    <w:rsid w:val="00D66010"/>
    <w:rsid w:val="00D669F1"/>
    <w:rsid w:val="00D6707B"/>
    <w:rsid w:val="00D67175"/>
    <w:rsid w:val="00D716AC"/>
    <w:rsid w:val="00D71F94"/>
    <w:rsid w:val="00D72AFB"/>
    <w:rsid w:val="00D75781"/>
    <w:rsid w:val="00D759DE"/>
    <w:rsid w:val="00D763A0"/>
    <w:rsid w:val="00D77BD5"/>
    <w:rsid w:val="00D80856"/>
    <w:rsid w:val="00D817E5"/>
    <w:rsid w:val="00D85F73"/>
    <w:rsid w:val="00D90FA7"/>
    <w:rsid w:val="00D92213"/>
    <w:rsid w:val="00D9394E"/>
    <w:rsid w:val="00D94E2B"/>
    <w:rsid w:val="00D95539"/>
    <w:rsid w:val="00DA0C7A"/>
    <w:rsid w:val="00DA0D8C"/>
    <w:rsid w:val="00DA1A85"/>
    <w:rsid w:val="00DA2C86"/>
    <w:rsid w:val="00DA5110"/>
    <w:rsid w:val="00DA59C6"/>
    <w:rsid w:val="00DA7A22"/>
    <w:rsid w:val="00DA7EF0"/>
    <w:rsid w:val="00DB45B3"/>
    <w:rsid w:val="00DB6378"/>
    <w:rsid w:val="00DB733C"/>
    <w:rsid w:val="00DC0565"/>
    <w:rsid w:val="00DC0670"/>
    <w:rsid w:val="00DC137E"/>
    <w:rsid w:val="00DC1ED9"/>
    <w:rsid w:val="00DC2D76"/>
    <w:rsid w:val="00DC4D6E"/>
    <w:rsid w:val="00DC604C"/>
    <w:rsid w:val="00DD06FB"/>
    <w:rsid w:val="00DD1D5F"/>
    <w:rsid w:val="00DD395C"/>
    <w:rsid w:val="00DD4F0B"/>
    <w:rsid w:val="00DE09CA"/>
    <w:rsid w:val="00DE28BE"/>
    <w:rsid w:val="00DE4CED"/>
    <w:rsid w:val="00DE57D3"/>
    <w:rsid w:val="00DF004C"/>
    <w:rsid w:val="00DF0325"/>
    <w:rsid w:val="00DF288A"/>
    <w:rsid w:val="00DF3ADB"/>
    <w:rsid w:val="00E01E50"/>
    <w:rsid w:val="00E03100"/>
    <w:rsid w:val="00E04765"/>
    <w:rsid w:val="00E0673F"/>
    <w:rsid w:val="00E06F23"/>
    <w:rsid w:val="00E07C32"/>
    <w:rsid w:val="00E07C48"/>
    <w:rsid w:val="00E07E6B"/>
    <w:rsid w:val="00E11BF4"/>
    <w:rsid w:val="00E161A1"/>
    <w:rsid w:val="00E16528"/>
    <w:rsid w:val="00E1753C"/>
    <w:rsid w:val="00E20C44"/>
    <w:rsid w:val="00E220FD"/>
    <w:rsid w:val="00E2349F"/>
    <w:rsid w:val="00E23B10"/>
    <w:rsid w:val="00E25AE7"/>
    <w:rsid w:val="00E2618B"/>
    <w:rsid w:val="00E26DF5"/>
    <w:rsid w:val="00E273CE"/>
    <w:rsid w:val="00E27C18"/>
    <w:rsid w:val="00E300BE"/>
    <w:rsid w:val="00E30D7D"/>
    <w:rsid w:val="00E317D6"/>
    <w:rsid w:val="00E321A8"/>
    <w:rsid w:val="00E3539D"/>
    <w:rsid w:val="00E36CC8"/>
    <w:rsid w:val="00E37D07"/>
    <w:rsid w:val="00E40D8C"/>
    <w:rsid w:val="00E4106F"/>
    <w:rsid w:val="00E43491"/>
    <w:rsid w:val="00E446E3"/>
    <w:rsid w:val="00E4646D"/>
    <w:rsid w:val="00E46608"/>
    <w:rsid w:val="00E47C48"/>
    <w:rsid w:val="00E54A6D"/>
    <w:rsid w:val="00E554DA"/>
    <w:rsid w:val="00E55A80"/>
    <w:rsid w:val="00E57770"/>
    <w:rsid w:val="00E60456"/>
    <w:rsid w:val="00E61338"/>
    <w:rsid w:val="00E64C23"/>
    <w:rsid w:val="00E65545"/>
    <w:rsid w:val="00E67473"/>
    <w:rsid w:val="00E7026A"/>
    <w:rsid w:val="00E70CCB"/>
    <w:rsid w:val="00E70F0A"/>
    <w:rsid w:val="00E71270"/>
    <w:rsid w:val="00E750B6"/>
    <w:rsid w:val="00E77D88"/>
    <w:rsid w:val="00E80F36"/>
    <w:rsid w:val="00E87380"/>
    <w:rsid w:val="00E91211"/>
    <w:rsid w:val="00E9185C"/>
    <w:rsid w:val="00EA003D"/>
    <w:rsid w:val="00EA0D81"/>
    <w:rsid w:val="00EA15EE"/>
    <w:rsid w:val="00EA21A3"/>
    <w:rsid w:val="00EA234C"/>
    <w:rsid w:val="00EA2A1F"/>
    <w:rsid w:val="00EA6477"/>
    <w:rsid w:val="00EA66E3"/>
    <w:rsid w:val="00EA7A6B"/>
    <w:rsid w:val="00EA7FFD"/>
    <w:rsid w:val="00EB027E"/>
    <w:rsid w:val="00EB03DB"/>
    <w:rsid w:val="00EB07C5"/>
    <w:rsid w:val="00EB1314"/>
    <w:rsid w:val="00EB1EE8"/>
    <w:rsid w:val="00EB2D6C"/>
    <w:rsid w:val="00EB3500"/>
    <w:rsid w:val="00EB4757"/>
    <w:rsid w:val="00EB591E"/>
    <w:rsid w:val="00EB7BD8"/>
    <w:rsid w:val="00EC0D01"/>
    <w:rsid w:val="00EC124A"/>
    <w:rsid w:val="00EC2D34"/>
    <w:rsid w:val="00EC3977"/>
    <w:rsid w:val="00EC6E62"/>
    <w:rsid w:val="00ED36F8"/>
    <w:rsid w:val="00ED3A12"/>
    <w:rsid w:val="00ED3B7B"/>
    <w:rsid w:val="00ED4ABD"/>
    <w:rsid w:val="00ED5EE8"/>
    <w:rsid w:val="00EE16D8"/>
    <w:rsid w:val="00EE1EF0"/>
    <w:rsid w:val="00EE2807"/>
    <w:rsid w:val="00EE2D2C"/>
    <w:rsid w:val="00EE54FF"/>
    <w:rsid w:val="00EE6311"/>
    <w:rsid w:val="00EE7555"/>
    <w:rsid w:val="00EE7734"/>
    <w:rsid w:val="00EF1C7B"/>
    <w:rsid w:val="00EF5F2C"/>
    <w:rsid w:val="00F023EB"/>
    <w:rsid w:val="00F048DE"/>
    <w:rsid w:val="00F04A5B"/>
    <w:rsid w:val="00F0562E"/>
    <w:rsid w:val="00F07400"/>
    <w:rsid w:val="00F07B27"/>
    <w:rsid w:val="00F1030B"/>
    <w:rsid w:val="00F10EE0"/>
    <w:rsid w:val="00F143C3"/>
    <w:rsid w:val="00F1512E"/>
    <w:rsid w:val="00F15237"/>
    <w:rsid w:val="00F15E42"/>
    <w:rsid w:val="00F23C4A"/>
    <w:rsid w:val="00F240D4"/>
    <w:rsid w:val="00F25E00"/>
    <w:rsid w:val="00F27D0B"/>
    <w:rsid w:val="00F33E1D"/>
    <w:rsid w:val="00F34B02"/>
    <w:rsid w:val="00F40614"/>
    <w:rsid w:val="00F4089C"/>
    <w:rsid w:val="00F4269F"/>
    <w:rsid w:val="00F43226"/>
    <w:rsid w:val="00F440F4"/>
    <w:rsid w:val="00F443C2"/>
    <w:rsid w:val="00F47C41"/>
    <w:rsid w:val="00F5025E"/>
    <w:rsid w:val="00F50D96"/>
    <w:rsid w:val="00F51D1F"/>
    <w:rsid w:val="00F5450B"/>
    <w:rsid w:val="00F54AAC"/>
    <w:rsid w:val="00F5604D"/>
    <w:rsid w:val="00F56121"/>
    <w:rsid w:val="00F61597"/>
    <w:rsid w:val="00F63AEB"/>
    <w:rsid w:val="00F63CD7"/>
    <w:rsid w:val="00F65D69"/>
    <w:rsid w:val="00F66DA4"/>
    <w:rsid w:val="00F712BB"/>
    <w:rsid w:val="00F7418A"/>
    <w:rsid w:val="00F74271"/>
    <w:rsid w:val="00F74354"/>
    <w:rsid w:val="00F770B8"/>
    <w:rsid w:val="00F82D3C"/>
    <w:rsid w:val="00F82D89"/>
    <w:rsid w:val="00F85239"/>
    <w:rsid w:val="00F867B7"/>
    <w:rsid w:val="00F86925"/>
    <w:rsid w:val="00F9211B"/>
    <w:rsid w:val="00F938C4"/>
    <w:rsid w:val="00F94E3B"/>
    <w:rsid w:val="00F965C4"/>
    <w:rsid w:val="00F968B9"/>
    <w:rsid w:val="00F96A27"/>
    <w:rsid w:val="00F973DA"/>
    <w:rsid w:val="00FA0E31"/>
    <w:rsid w:val="00FA37C9"/>
    <w:rsid w:val="00FA4230"/>
    <w:rsid w:val="00FA5BD5"/>
    <w:rsid w:val="00FA6BF8"/>
    <w:rsid w:val="00FB08A0"/>
    <w:rsid w:val="00FB141C"/>
    <w:rsid w:val="00FB325B"/>
    <w:rsid w:val="00FB3A47"/>
    <w:rsid w:val="00FC3952"/>
    <w:rsid w:val="00FC3D61"/>
    <w:rsid w:val="00FC5860"/>
    <w:rsid w:val="00FC62C3"/>
    <w:rsid w:val="00FD4134"/>
    <w:rsid w:val="00FD514C"/>
    <w:rsid w:val="00FD596C"/>
    <w:rsid w:val="00FD6388"/>
    <w:rsid w:val="00FD7C42"/>
    <w:rsid w:val="00FE16BF"/>
    <w:rsid w:val="00FE2B95"/>
    <w:rsid w:val="00FE2DF5"/>
    <w:rsid w:val="00FE42EB"/>
    <w:rsid w:val="00FE4F72"/>
    <w:rsid w:val="00FE50CA"/>
    <w:rsid w:val="00FE5E05"/>
    <w:rsid w:val="00FE6BE8"/>
    <w:rsid w:val="00FE7332"/>
    <w:rsid w:val="00FF11BF"/>
    <w:rsid w:val="00FF1794"/>
    <w:rsid w:val="00FF1BD0"/>
    <w:rsid w:val="00FF4623"/>
    <w:rsid w:val="00FF53D9"/>
    <w:rsid w:val="00FF5E37"/>
    <w:rsid w:val="00FF63D1"/>
    <w:rsid w:val="00FF6500"/>
    <w:rsid w:val="00FF71E5"/>
    <w:rsid w:val="00FF7E86"/>
    <w:rsid w:val="044F3D4B"/>
    <w:rsid w:val="059277FC"/>
    <w:rsid w:val="05CABBBF"/>
    <w:rsid w:val="081878B2"/>
    <w:rsid w:val="0834A7DC"/>
    <w:rsid w:val="097C44CB"/>
    <w:rsid w:val="0ABE7ECF"/>
    <w:rsid w:val="0C6295CB"/>
    <w:rsid w:val="0D829789"/>
    <w:rsid w:val="0DF61F91"/>
    <w:rsid w:val="0E7D3DB7"/>
    <w:rsid w:val="13EF6A98"/>
    <w:rsid w:val="1407A97A"/>
    <w:rsid w:val="153FFBAB"/>
    <w:rsid w:val="18779C6D"/>
    <w:rsid w:val="1AE438E6"/>
    <w:rsid w:val="1B4BD132"/>
    <w:rsid w:val="1D7B9E33"/>
    <w:rsid w:val="20499B64"/>
    <w:rsid w:val="231E2693"/>
    <w:rsid w:val="25561F75"/>
    <w:rsid w:val="25FB4762"/>
    <w:rsid w:val="359416E7"/>
    <w:rsid w:val="3B1A4EF8"/>
    <w:rsid w:val="3D0FB5B6"/>
    <w:rsid w:val="3E7DB830"/>
    <w:rsid w:val="45CAC28F"/>
    <w:rsid w:val="48168DE4"/>
    <w:rsid w:val="49026351"/>
    <w:rsid w:val="4A4FB32C"/>
    <w:rsid w:val="4B983E3F"/>
    <w:rsid w:val="4D402371"/>
    <w:rsid w:val="4E70010A"/>
    <w:rsid w:val="4EE46B75"/>
    <w:rsid w:val="52CA61F8"/>
    <w:rsid w:val="54C61A31"/>
    <w:rsid w:val="5566D28C"/>
    <w:rsid w:val="56CD3D9D"/>
    <w:rsid w:val="57FDBAF3"/>
    <w:rsid w:val="5839112A"/>
    <w:rsid w:val="597ED12F"/>
    <w:rsid w:val="5A8130E2"/>
    <w:rsid w:val="5D0BA95A"/>
    <w:rsid w:val="5ECA0375"/>
    <w:rsid w:val="60626335"/>
    <w:rsid w:val="61A4B632"/>
    <w:rsid w:val="645AEBCF"/>
    <w:rsid w:val="67566230"/>
    <w:rsid w:val="6AC18233"/>
    <w:rsid w:val="73DDC42F"/>
    <w:rsid w:val="75ACC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3E53AE"/>
  <w14:defaultImageDpi w14:val="32767"/>
  <w15:chartTrackingRefBased/>
  <w15:docId w15:val="{95342210-DBE8-496E-A8F8-A8DFCAE4E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D09"/>
    <w:rPr>
      <w:rFonts w:ascii="Proxima Nova" w:hAnsi="Proxima Nova"/>
      <w:sz w:val="20"/>
    </w:rPr>
  </w:style>
  <w:style w:type="paragraph" w:styleId="Heading1">
    <w:name w:val="heading 1"/>
    <w:basedOn w:val="Normal"/>
    <w:next w:val="body"/>
    <w:link w:val="Heading1Char"/>
    <w:uiPriority w:val="9"/>
    <w:qFormat/>
    <w:rsid w:val="003F364A"/>
    <w:pPr>
      <w:keepNext/>
      <w:keepLines/>
      <w:spacing w:before="240" w:after="120"/>
      <w:outlineLvl w:val="0"/>
    </w:pPr>
    <w:rPr>
      <w:rFonts w:ascii="Proxima Nova Cond Semibold" w:eastAsiaTheme="majorEastAsia" w:hAnsi="Proxima Nova Cond Semibold" w:cstheme="majorBidi"/>
      <w:color w:val="1E407C"/>
      <w:sz w:val="32"/>
      <w:szCs w:val="32"/>
    </w:rPr>
  </w:style>
  <w:style w:type="paragraph" w:styleId="Heading2">
    <w:name w:val="heading 2"/>
    <w:basedOn w:val="Normal"/>
    <w:next w:val="Normal"/>
    <w:link w:val="Heading2Char"/>
    <w:uiPriority w:val="9"/>
    <w:unhideWhenUsed/>
    <w:qFormat/>
    <w:rsid w:val="003F364A"/>
    <w:pPr>
      <w:keepNext/>
      <w:keepLines/>
      <w:spacing w:before="120" w:after="120"/>
      <w:outlineLvl w:val="1"/>
    </w:pPr>
    <w:rPr>
      <w:rFonts w:ascii="Proxima Nova Cond Semibold" w:eastAsiaTheme="majorEastAsia" w:hAnsi="Proxima Nova Cond Semibold" w:cstheme="majorBidi"/>
      <w:color w:val="1E407C"/>
      <w:sz w:val="22"/>
      <w:szCs w:val="26"/>
    </w:rPr>
  </w:style>
  <w:style w:type="paragraph" w:styleId="Heading3">
    <w:name w:val="heading 3"/>
    <w:basedOn w:val="Normal"/>
    <w:next w:val="Normal"/>
    <w:link w:val="Heading3Char"/>
    <w:uiPriority w:val="9"/>
    <w:unhideWhenUsed/>
    <w:qFormat/>
    <w:rsid w:val="001A6334"/>
    <w:pPr>
      <w:keepNext/>
      <w:keepLines/>
      <w:spacing w:before="40" w:after="120"/>
      <w:outlineLvl w:val="2"/>
    </w:pPr>
    <w:rPr>
      <w:rFonts w:ascii="Proxima Nova Cond Medium" w:eastAsiaTheme="majorEastAsia" w:hAnsi="Proxima Nova Cond Medium" w:cstheme="majorBidi"/>
      <w:color w:val="44546A"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4825"/>
    <w:pPr>
      <w:tabs>
        <w:tab w:val="center" w:pos="4680"/>
        <w:tab w:val="right" w:pos="9360"/>
      </w:tabs>
      <w:spacing w:after="0" w:line="240" w:lineRule="auto"/>
    </w:pPr>
    <w:rPr>
      <w:rFonts w:ascii="Proxima Nova Cond Semibold" w:hAnsi="Proxima Nova Cond Semibold"/>
    </w:rPr>
  </w:style>
  <w:style w:type="character" w:customStyle="1" w:styleId="HeaderChar">
    <w:name w:val="Header Char"/>
    <w:basedOn w:val="DefaultParagraphFont"/>
    <w:link w:val="Header"/>
    <w:uiPriority w:val="99"/>
    <w:rsid w:val="00A34825"/>
    <w:rPr>
      <w:rFonts w:ascii="Proxima Nova Cond Semibold" w:hAnsi="Proxima Nova Cond Semibold"/>
    </w:rPr>
  </w:style>
  <w:style w:type="paragraph" w:styleId="Footer">
    <w:name w:val="footer"/>
    <w:basedOn w:val="Normal"/>
    <w:link w:val="FooterChar"/>
    <w:uiPriority w:val="99"/>
    <w:unhideWhenUsed/>
    <w:rsid w:val="005B0408"/>
    <w:pPr>
      <w:tabs>
        <w:tab w:val="center" w:pos="4680"/>
        <w:tab w:val="right" w:pos="9360"/>
      </w:tabs>
      <w:spacing w:after="0" w:line="240" w:lineRule="auto"/>
    </w:pPr>
    <w:rPr>
      <w:rFonts w:ascii="Serifa" w:hAnsi="Serifa"/>
      <w:sz w:val="18"/>
    </w:rPr>
  </w:style>
  <w:style w:type="character" w:customStyle="1" w:styleId="FooterChar">
    <w:name w:val="Footer Char"/>
    <w:basedOn w:val="DefaultParagraphFont"/>
    <w:link w:val="Footer"/>
    <w:uiPriority w:val="99"/>
    <w:rsid w:val="005B0408"/>
    <w:rPr>
      <w:rFonts w:ascii="Serifa" w:hAnsi="Serifa"/>
      <w:sz w:val="18"/>
    </w:rPr>
  </w:style>
  <w:style w:type="table" w:styleId="TableGrid">
    <w:name w:val="Table Grid"/>
    <w:basedOn w:val="TableNormal"/>
    <w:uiPriority w:val="39"/>
    <w:rsid w:val="005B04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B0408"/>
    <w:rPr>
      <w:b/>
      <w:bCs/>
    </w:rPr>
  </w:style>
  <w:style w:type="character" w:customStyle="1" w:styleId="ColorCreek">
    <w:name w:val="Color Creek"/>
    <w:basedOn w:val="DefaultParagraphFont"/>
    <w:uiPriority w:val="1"/>
    <w:qFormat/>
    <w:rsid w:val="00DE4CED"/>
    <w:rPr>
      <w:color w:val="1E407C"/>
    </w:rPr>
  </w:style>
  <w:style w:type="paragraph" w:styleId="Title">
    <w:name w:val="Title"/>
    <w:basedOn w:val="Normal"/>
    <w:next w:val="Normal"/>
    <w:link w:val="TitleChar"/>
    <w:uiPriority w:val="10"/>
    <w:qFormat/>
    <w:rsid w:val="001C08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08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1D86"/>
    <w:pPr>
      <w:numPr>
        <w:ilvl w:val="1"/>
      </w:numPr>
      <w:spacing w:after="48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531D86"/>
    <w:rPr>
      <w:rFonts w:eastAsiaTheme="minorEastAsia"/>
      <w:color w:val="5A5A5A" w:themeColor="text1" w:themeTint="A5"/>
      <w:spacing w:val="15"/>
      <w:sz w:val="20"/>
    </w:rPr>
  </w:style>
  <w:style w:type="character" w:customStyle="1" w:styleId="Heading1Char">
    <w:name w:val="Heading 1 Char"/>
    <w:basedOn w:val="DefaultParagraphFont"/>
    <w:link w:val="Heading1"/>
    <w:uiPriority w:val="9"/>
    <w:rsid w:val="003F364A"/>
    <w:rPr>
      <w:rFonts w:ascii="Proxima Nova Cond Semibold" w:eastAsiaTheme="majorEastAsia" w:hAnsi="Proxima Nova Cond Semibold" w:cstheme="majorBidi"/>
      <w:color w:val="1E407C"/>
      <w:sz w:val="32"/>
      <w:szCs w:val="32"/>
    </w:rPr>
  </w:style>
  <w:style w:type="paragraph" w:customStyle="1" w:styleId="body">
    <w:name w:val="body"/>
    <w:basedOn w:val="Normal"/>
    <w:qFormat/>
    <w:rsid w:val="004309D8"/>
  </w:style>
  <w:style w:type="character" w:customStyle="1" w:styleId="Heading2Char">
    <w:name w:val="Heading 2 Char"/>
    <w:basedOn w:val="DefaultParagraphFont"/>
    <w:link w:val="Heading2"/>
    <w:uiPriority w:val="9"/>
    <w:rsid w:val="003F364A"/>
    <w:rPr>
      <w:rFonts w:ascii="Proxima Nova Cond Semibold" w:eastAsiaTheme="majorEastAsia" w:hAnsi="Proxima Nova Cond Semibold" w:cstheme="majorBidi"/>
      <w:color w:val="1E407C"/>
      <w:szCs w:val="26"/>
    </w:rPr>
  </w:style>
  <w:style w:type="paragraph" w:styleId="Quote">
    <w:name w:val="Quote"/>
    <w:basedOn w:val="Normal"/>
    <w:next w:val="Normal"/>
    <w:link w:val="QuoteChar"/>
    <w:uiPriority w:val="29"/>
    <w:qFormat/>
    <w:rsid w:val="007D43A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D43A0"/>
    <w:rPr>
      <w:rFonts w:ascii="Proxima Nova" w:hAnsi="Proxima Nova"/>
      <w:i/>
      <w:iCs/>
      <w:color w:val="404040" w:themeColor="text1" w:themeTint="BF"/>
    </w:rPr>
  </w:style>
  <w:style w:type="paragraph" w:customStyle="1" w:styleId="Note">
    <w:name w:val="Note"/>
    <w:basedOn w:val="Quote"/>
    <w:qFormat/>
    <w:rsid w:val="007D43A0"/>
    <w:pPr>
      <w:spacing w:before="0" w:after="0" w:line="240" w:lineRule="auto"/>
      <w:ind w:left="144" w:right="0"/>
      <w:jc w:val="left"/>
    </w:pPr>
    <w:rPr>
      <w:rFonts w:ascii="Proxima Nova Light" w:hAnsi="Proxima Nova Light"/>
      <w:bCs/>
      <w:sz w:val="18"/>
    </w:rPr>
  </w:style>
  <w:style w:type="character" w:customStyle="1" w:styleId="Heading3Char">
    <w:name w:val="Heading 3 Char"/>
    <w:basedOn w:val="DefaultParagraphFont"/>
    <w:link w:val="Heading3"/>
    <w:uiPriority w:val="9"/>
    <w:rsid w:val="001A6334"/>
    <w:rPr>
      <w:rFonts w:ascii="Proxima Nova Cond Medium" w:eastAsiaTheme="majorEastAsia" w:hAnsi="Proxima Nova Cond Medium" w:cstheme="majorBidi"/>
      <w:color w:val="44546A" w:themeColor="text2"/>
      <w:sz w:val="20"/>
      <w:szCs w:val="24"/>
    </w:rPr>
  </w:style>
  <w:style w:type="character" w:styleId="Hyperlink">
    <w:name w:val="Hyperlink"/>
    <w:basedOn w:val="DefaultParagraphFont"/>
    <w:uiPriority w:val="99"/>
    <w:unhideWhenUsed/>
    <w:rsid w:val="00E60456"/>
    <w:rPr>
      <w:color w:val="0563C1" w:themeColor="hyperlink"/>
      <w:u w:val="single"/>
    </w:rPr>
  </w:style>
  <w:style w:type="character" w:styleId="UnresolvedMention">
    <w:name w:val="Unresolved Mention"/>
    <w:basedOn w:val="DefaultParagraphFont"/>
    <w:uiPriority w:val="99"/>
    <w:semiHidden/>
    <w:unhideWhenUsed/>
    <w:rsid w:val="00E60456"/>
    <w:rPr>
      <w:color w:val="605E5C"/>
      <w:shd w:val="clear" w:color="auto" w:fill="E1DFDD"/>
    </w:rPr>
  </w:style>
  <w:style w:type="character" w:styleId="FollowedHyperlink">
    <w:name w:val="FollowedHyperlink"/>
    <w:basedOn w:val="DefaultParagraphFont"/>
    <w:uiPriority w:val="99"/>
    <w:semiHidden/>
    <w:unhideWhenUsed/>
    <w:rsid w:val="00E60456"/>
    <w:rPr>
      <w:color w:val="954F72" w:themeColor="followedHyperlink"/>
      <w:u w:val="single"/>
    </w:rPr>
  </w:style>
  <w:style w:type="paragraph" w:customStyle="1" w:styleId="CheckMarkList">
    <w:name w:val="Check Mark List"/>
    <w:basedOn w:val="ListParagraph"/>
    <w:qFormat/>
    <w:rsid w:val="003C26F3"/>
    <w:pPr>
      <w:numPr>
        <w:numId w:val="1"/>
      </w:numPr>
      <w:spacing w:before="120" w:after="120"/>
      <w:ind w:left="792"/>
      <w:contextualSpacing w:val="0"/>
    </w:pPr>
  </w:style>
  <w:style w:type="paragraph" w:styleId="ListParagraph">
    <w:name w:val="List Paragraph"/>
    <w:basedOn w:val="Normal"/>
    <w:uiPriority w:val="34"/>
    <w:qFormat/>
    <w:rsid w:val="008B581A"/>
    <w:pPr>
      <w:numPr>
        <w:numId w:val="2"/>
      </w:numPr>
      <w:contextualSpacing/>
    </w:pPr>
  </w:style>
  <w:style w:type="paragraph" w:customStyle="1" w:styleId="ColorWhiteBold">
    <w:name w:val="Color White Bold"/>
    <w:basedOn w:val="body"/>
    <w:qFormat/>
    <w:rsid w:val="004B74FF"/>
    <w:pPr>
      <w:spacing w:after="0" w:line="240" w:lineRule="auto"/>
    </w:pPr>
    <w:rPr>
      <w:color w:val="FFFFFF" w:themeColor="background1"/>
    </w:rPr>
  </w:style>
  <w:style w:type="character" w:styleId="SubtleEmphasis">
    <w:name w:val="Subtle Emphasis"/>
    <w:basedOn w:val="DefaultParagraphFont"/>
    <w:uiPriority w:val="19"/>
    <w:qFormat/>
    <w:rsid w:val="003C20B4"/>
    <w:rPr>
      <w:i/>
      <w:iCs/>
      <w:color w:val="404040" w:themeColor="text1" w:themeTint="BF"/>
    </w:rPr>
  </w:style>
  <w:style w:type="character" w:styleId="SubtleReference">
    <w:name w:val="Subtle Reference"/>
    <w:basedOn w:val="DefaultParagraphFont"/>
    <w:uiPriority w:val="31"/>
    <w:qFormat/>
    <w:rsid w:val="00FE50CA"/>
    <w:rPr>
      <w:b/>
      <w:smallCaps/>
      <w:color w:val="000000" w:themeColor="text1"/>
    </w:rPr>
  </w:style>
  <w:style w:type="character" w:styleId="Emphasis">
    <w:name w:val="Emphasis"/>
    <w:basedOn w:val="DefaultParagraphFont"/>
    <w:uiPriority w:val="20"/>
    <w:qFormat/>
    <w:rsid w:val="007B4292"/>
    <w:rPr>
      <w:i/>
      <w:iCs/>
    </w:rPr>
  </w:style>
  <w:style w:type="paragraph" w:styleId="TOCHeading">
    <w:name w:val="TOC Heading"/>
    <w:basedOn w:val="Heading1"/>
    <w:next w:val="Normal"/>
    <w:uiPriority w:val="39"/>
    <w:unhideWhenUsed/>
    <w:qFormat/>
    <w:rsid w:val="001A4580"/>
    <w:pPr>
      <w:spacing w:after="0"/>
      <w:outlineLvl w:val="9"/>
    </w:pPr>
  </w:style>
  <w:style w:type="paragraph" w:styleId="TOC1">
    <w:name w:val="toc 1"/>
    <w:basedOn w:val="Normal"/>
    <w:next w:val="Normal"/>
    <w:autoRedefine/>
    <w:uiPriority w:val="39"/>
    <w:unhideWhenUsed/>
    <w:rsid w:val="00FA0E31"/>
    <w:pPr>
      <w:spacing w:after="100"/>
    </w:pPr>
  </w:style>
  <w:style w:type="paragraph" w:styleId="TOC2">
    <w:name w:val="toc 2"/>
    <w:basedOn w:val="Normal"/>
    <w:next w:val="Normal"/>
    <w:autoRedefine/>
    <w:uiPriority w:val="39"/>
    <w:unhideWhenUsed/>
    <w:rsid w:val="00FA0E31"/>
    <w:pPr>
      <w:spacing w:after="100"/>
      <w:ind w:left="200"/>
    </w:pPr>
  </w:style>
  <w:style w:type="paragraph" w:styleId="TOC3">
    <w:name w:val="toc 3"/>
    <w:basedOn w:val="Normal"/>
    <w:next w:val="Normal"/>
    <w:autoRedefine/>
    <w:uiPriority w:val="39"/>
    <w:unhideWhenUsed/>
    <w:rsid w:val="00FA0E31"/>
    <w:pPr>
      <w:spacing w:after="100"/>
      <w:ind w:left="400"/>
    </w:pPr>
  </w:style>
  <w:style w:type="character" w:styleId="IntenseReference">
    <w:name w:val="Intense Reference"/>
    <w:basedOn w:val="DefaultParagraphFont"/>
    <w:uiPriority w:val="32"/>
    <w:qFormat/>
    <w:rsid w:val="002C51E8"/>
    <w:rPr>
      <w:b w:val="0"/>
      <w:bCs/>
      <w:caps w:val="0"/>
      <w:smallCaps w:val="0"/>
      <w:color w:val="4472C4" w:themeColor="accent1"/>
      <w:spacing w:val="5"/>
      <w:u w:val="single"/>
    </w:rPr>
  </w:style>
  <w:style w:type="paragraph" w:styleId="IntenseQuote">
    <w:name w:val="Intense Quote"/>
    <w:basedOn w:val="Normal"/>
    <w:next w:val="Normal"/>
    <w:link w:val="IntenseQuoteChar"/>
    <w:uiPriority w:val="30"/>
    <w:qFormat/>
    <w:rsid w:val="002B3A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B3A77"/>
    <w:rPr>
      <w:rFonts w:ascii="Proxima Nova" w:hAnsi="Proxima Nova"/>
      <w:i/>
      <w:iCs/>
      <w:color w:val="4472C4" w:themeColor="accent1"/>
      <w:sz w:val="20"/>
    </w:rPr>
  </w:style>
  <w:style w:type="character" w:styleId="IntenseEmphasis">
    <w:name w:val="Intense Emphasis"/>
    <w:basedOn w:val="DefaultParagraphFont"/>
    <w:uiPriority w:val="21"/>
    <w:qFormat/>
    <w:rsid w:val="00D27E59"/>
    <w:rPr>
      <w:i w:val="0"/>
      <w:iCs/>
      <w:color w:val="4472C4" w:themeColor="accent1"/>
      <w:u w:val="single"/>
    </w:rPr>
  </w:style>
  <w:style w:type="paragraph" w:styleId="NoSpacing">
    <w:name w:val="No Spacing"/>
    <w:uiPriority w:val="1"/>
    <w:qFormat/>
    <w:rsid w:val="00BF21FC"/>
    <w:pPr>
      <w:spacing w:after="0" w:line="240" w:lineRule="auto"/>
    </w:pPr>
    <w:rPr>
      <w:rFonts w:ascii="Proxima Nova" w:hAnsi="Proxima Nov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95581">
      <w:bodyDiv w:val="1"/>
      <w:marLeft w:val="0"/>
      <w:marRight w:val="0"/>
      <w:marTop w:val="0"/>
      <w:marBottom w:val="0"/>
      <w:divBdr>
        <w:top w:val="none" w:sz="0" w:space="0" w:color="auto"/>
        <w:left w:val="none" w:sz="0" w:space="0" w:color="auto"/>
        <w:bottom w:val="none" w:sz="0" w:space="0" w:color="auto"/>
        <w:right w:val="none" w:sz="0" w:space="0" w:color="auto"/>
      </w:divBdr>
    </w:div>
    <w:div w:id="273707839">
      <w:bodyDiv w:val="1"/>
      <w:marLeft w:val="0"/>
      <w:marRight w:val="0"/>
      <w:marTop w:val="0"/>
      <w:marBottom w:val="0"/>
      <w:divBdr>
        <w:top w:val="none" w:sz="0" w:space="0" w:color="auto"/>
        <w:left w:val="none" w:sz="0" w:space="0" w:color="auto"/>
        <w:bottom w:val="none" w:sz="0" w:space="0" w:color="auto"/>
        <w:right w:val="none" w:sz="0" w:space="0" w:color="auto"/>
      </w:divBdr>
    </w:div>
    <w:div w:id="416706361">
      <w:bodyDiv w:val="1"/>
      <w:marLeft w:val="0"/>
      <w:marRight w:val="0"/>
      <w:marTop w:val="0"/>
      <w:marBottom w:val="0"/>
      <w:divBdr>
        <w:top w:val="none" w:sz="0" w:space="0" w:color="auto"/>
        <w:left w:val="none" w:sz="0" w:space="0" w:color="auto"/>
        <w:bottom w:val="none" w:sz="0" w:space="0" w:color="auto"/>
        <w:right w:val="none" w:sz="0" w:space="0" w:color="auto"/>
      </w:divBdr>
    </w:div>
    <w:div w:id="683554613">
      <w:bodyDiv w:val="1"/>
      <w:marLeft w:val="0"/>
      <w:marRight w:val="0"/>
      <w:marTop w:val="0"/>
      <w:marBottom w:val="0"/>
      <w:divBdr>
        <w:top w:val="none" w:sz="0" w:space="0" w:color="auto"/>
        <w:left w:val="none" w:sz="0" w:space="0" w:color="auto"/>
        <w:bottom w:val="none" w:sz="0" w:space="0" w:color="auto"/>
        <w:right w:val="none" w:sz="0" w:space="0" w:color="auto"/>
      </w:divBdr>
    </w:div>
    <w:div w:id="730929198">
      <w:bodyDiv w:val="1"/>
      <w:marLeft w:val="0"/>
      <w:marRight w:val="0"/>
      <w:marTop w:val="0"/>
      <w:marBottom w:val="0"/>
      <w:divBdr>
        <w:top w:val="none" w:sz="0" w:space="0" w:color="auto"/>
        <w:left w:val="none" w:sz="0" w:space="0" w:color="auto"/>
        <w:bottom w:val="none" w:sz="0" w:space="0" w:color="auto"/>
        <w:right w:val="none" w:sz="0" w:space="0" w:color="auto"/>
      </w:divBdr>
    </w:div>
    <w:div w:id="759175588">
      <w:bodyDiv w:val="1"/>
      <w:marLeft w:val="0"/>
      <w:marRight w:val="0"/>
      <w:marTop w:val="0"/>
      <w:marBottom w:val="0"/>
      <w:divBdr>
        <w:top w:val="none" w:sz="0" w:space="0" w:color="auto"/>
        <w:left w:val="none" w:sz="0" w:space="0" w:color="auto"/>
        <w:bottom w:val="none" w:sz="0" w:space="0" w:color="auto"/>
        <w:right w:val="none" w:sz="0" w:space="0" w:color="auto"/>
      </w:divBdr>
    </w:div>
    <w:div w:id="1004817650">
      <w:bodyDiv w:val="1"/>
      <w:marLeft w:val="0"/>
      <w:marRight w:val="0"/>
      <w:marTop w:val="0"/>
      <w:marBottom w:val="0"/>
      <w:divBdr>
        <w:top w:val="none" w:sz="0" w:space="0" w:color="auto"/>
        <w:left w:val="none" w:sz="0" w:space="0" w:color="auto"/>
        <w:bottom w:val="none" w:sz="0" w:space="0" w:color="auto"/>
        <w:right w:val="none" w:sz="0" w:space="0" w:color="auto"/>
      </w:divBdr>
      <w:divsChild>
        <w:div w:id="109396956">
          <w:marLeft w:val="0"/>
          <w:marRight w:val="0"/>
          <w:marTop w:val="0"/>
          <w:marBottom w:val="0"/>
          <w:divBdr>
            <w:top w:val="none" w:sz="0" w:space="0" w:color="auto"/>
            <w:left w:val="none" w:sz="0" w:space="0" w:color="auto"/>
            <w:bottom w:val="none" w:sz="0" w:space="0" w:color="auto"/>
            <w:right w:val="none" w:sz="0" w:space="0" w:color="auto"/>
          </w:divBdr>
          <w:divsChild>
            <w:div w:id="125516263">
              <w:marLeft w:val="0"/>
              <w:marRight w:val="0"/>
              <w:marTop w:val="0"/>
              <w:marBottom w:val="0"/>
              <w:divBdr>
                <w:top w:val="none" w:sz="0" w:space="0" w:color="auto"/>
                <w:left w:val="none" w:sz="0" w:space="0" w:color="auto"/>
                <w:bottom w:val="none" w:sz="0" w:space="0" w:color="auto"/>
                <w:right w:val="none" w:sz="0" w:space="0" w:color="auto"/>
              </w:divBdr>
            </w:div>
            <w:div w:id="1410074109">
              <w:marLeft w:val="0"/>
              <w:marRight w:val="0"/>
              <w:marTop w:val="0"/>
              <w:marBottom w:val="0"/>
              <w:divBdr>
                <w:top w:val="none" w:sz="0" w:space="0" w:color="auto"/>
                <w:left w:val="none" w:sz="0" w:space="0" w:color="auto"/>
                <w:bottom w:val="none" w:sz="0" w:space="0" w:color="auto"/>
                <w:right w:val="none" w:sz="0" w:space="0" w:color="auto"/>
              </w:divBdr>
            </w:div>
            <w:div w:id="1595475778">
              <w:marLeft w:val="0"/>
              <w:marRight w:val="0"/>
              <w:marTop w:val="0"/>
              <w:marBottom w:val="0"/>
              <w:divBdr>
                <w:top w:val="none" w:sz="0" w:space="0" w:color="auto"/>
                <w:left w:val="none" w:sz="0" w:space="0" w:color="auto"/>
                <w:bottom w:val="none" w:sz="0" w:space="0" w:color="auto"/>
                <w:right w:val="none" w:sz="0" w:space="0" w:color="auto"/>
              </w:divBdr>
            </w:div>
            <w:div w:id="1740056158">
              <w:marLeft w:val="0"/>
              <w:marRight w:val="0"/>
              <w:marTop w:val="0"/>
              <w:marBottom w:val="0"/>
              <w:divBdr>
                <w:top w:val="none" w:sz="0" w:space="0" w:color="auto"/>
                <w:left w:val="none" w:sz="0" w:space="0" w:color="auto"/>
                <w:bottom w:val="none" w:sz="0" w:space="0" w:color="auto"/>
                <w:right w:val="none" w:sz="0" w:space="0" w:color="auto"/>
              </w:divBdr>
            </w:div>
            <w:div w:id="1995990406">
              <w:marLeft w:val="0"/>
              <w:marRight w:val="0"/>
              <w:marTop w:val="0"/>
              <w:marBottom w:val="0"/>
              <w:divBdr>
                <w:top w:val="none" w:sz="0" w:space="0" w:color="auto"/>
                <w:left w:val="none" w:sz="0" w:space="0" w:color="auto"/>
                <w:bottom w:val="none" w:sz="0" w:space="0" w:color="auto"/>
                <w:right w:val="none" w:sz="0" w:space="0" w:color="auto"/>
              </w:divBdr>
            </w:div>
          </w:divsChild>
        </w:div>
        <w:div w:id="226575192">
          <w:marLeft w:val="0"/>
          <w:marRight w:val="0"/>
          <w:marTop w:val="0"/>
          <w:marBottom w:val="0"/>
          <w:divBdr>
            <w:top w:val="none" w:sz="0" w:space="0" w:color="auto"/>
            <w:left w:val="none" w:sz="0" w:space="0" w:color="auto"/>
            <w:bottom w:val="none" w:sz="0" w:space="0" w:color="auto"/>
            <w:right w:val="none" w:sz="0" w:space="0" w:color="auto"/>
          </w:divBdr>
        </w:div>
        <w:div w:id="482090785">
          <w:marLeft w:val="0"/>
          <w:marRight w:val="0"/>
          <w:marTop w:val="0"/>
          <w:marBottom w:val="0"/>
          <w:divBdr>
            <w:top w:val="none" w:sz="0" w:space="0" w:color="auto"/>
            <w:left w:val="none" w:sz="0" w:space="0" w:color="auto"/>
            <w:bottom w:val="none" w:sz="0" w:space="0" w:color="auto"/>
            <w:right w:val="none" w:sz="0" w:space="0" w:color="auto"/>
          </w:divBdr>
        </w:div>
        <w:div w:id="498349741">
          <w:marLeft w:val="0"/>
          <w:marRight w:val="0"/>
          <w:marTop w:val="0"/>
          <w:marBottom w:val="0"/>
          <w:divBdr>
            <w:top w:val="none" w:sz="0" w:space="0" w:color="auto"/>
            <w:left w:val="none" w:sz="0" w:space="0" w:color="auto"/>
            <w:bottom w:val="none" w:sz="0" w:space="0" w:color="auto"/>
            <w:right w:val="none" w:sz="0" w:space="0" w:color="auto"/>
          </w:divBdr>
          <w:divsChild>
            <w:div w:id="148061227">
              <w:marLeft w:val="0"/>
              <w:marRight w:val="0"/>
              <w:marTop w:val="0"/>
              <w:marBottom w:val="0"/>
              <w:divBdr>
                <w:top w:val="none" w:sz="0" w:space="0" w:color="auto"/>
                <w:left w:val="none" w:sz="0" w:space="0" w:color="auto"/>
                <w:bottom w:val="none" w:sz="0" w:space="0" w:color="auto"/>
                <w:right w:val="none" w:sz="0" w:space="0" w:color="auto"/>
              </w:divBdr>
            </w:div>
            <w:div w:id="333841722">
              <w:marLeft w:val="0"/>
              <w:marRight w:val="0"/>
              <w:marTop w:val="0"/>
              <w:marBottom w:val="0"/>
              <w:divBdr>
                <w:top w:val="none" w:sz="0" w:space="0" w:color="auto"/>
                <w:left w:val="none" w:sz="0" w:space="0" w:color="auto"/>
                <w:bottom w:val="none" w:sz="0" w:space="0" w:color="auto"/>
                <w:right w:val="none" w:sz="0" w:space="0" w:color="auto"/>
              </w:divBdr>
            </w:div>
            <w:div w:id="796874029">
              <w:marLeft w:val="0"/>
              <w:marRight w:val="0"/>
              <w:marTop w:val="0"/>
              <w:marBottom w:val="0"/>
              <w:divBdr>
                <w:top w:val="none" w:sz="0" w:space="0" w:color="auto"/>
                <w:left w:val="none" w:sz="0" w:space="0" w:color="auto"/>
                <w:bottom w:val="none" w:sz="0" w:space="0" w:color="auto"/>
                <w:right w:val="none" w:sz="0" w:space="0" w:color="auto"/>
              </w:divBdr>
            </w:div>
            <w:div w:id="1087187758">
              <w:marLeft w:val="0"/>
              <w:marRight w:val="0"/>
              <w:marTop w:val="0"/>
              <w:marBottom w:val="0"/>
              <w:divBdr>
                <w:top w:val="none" w:sz="0" w:space="0" w:color="auto"/>
                <w:left w:val="none" w:sz="0" w:space="0" w:color="auto"/>
                <w:bottom w:val="none" w:sz="0" w:space="0" w:color="auto"/>
                <w:right w:val="none" w:sz="0" w:space="0" w:color="auto"/>
              </w:divBdr>
            </w:div>
            <w:div w:id="1692800109">
              <w:marLeft w:val="0"/>
              <w:marRight w:val="0"/>
              <w:marTop w:val="0"/>
              <w:marBottom w:val="0"/>
              <w:divBdr>
                <w:top w:val="none" w:sz="0" w:space="0" w:color="auto"/>
                <w:left w:val="none" w:sz="0" w:space="0" w:color="auto"/>
                <w:bottom w:val="none" w:sz="0" w:space="0" w:color="auto"/>
                <w:right w:val="none" w:sz="0" w:space="0" w:color="auto"/>
              </w:divBdr>
            </w:div>
          </w:divsChild>
        </w:div>
        <w:div w:id="763649755">
          <w:marLeft w:val="0"/>
          <w:marRight w:val="0"/>
          <w:marTop w:val="0"/>
          <w:marBottom w:val="0"/>
          <w:divBdr>
            <w:top w:val="none" w:sz="0" w:space="0" w:color="auto"/>
            <w:left w:val="none" w:sz="0" w:space="0" w:color="auto"/>
            <w:bottom w:val="none" w:sz="0" w:space="0" w:color="auto"/>
            <w:right w:val="none" w:sz="0" w:space="0" w:color="auto"/>
          </w:divBdr>
          <w:divsChild>
            <w:div w:id="952905252">
              <w:marLeft w:val="0"/>
              <w:marRight w:val="0"/>
              <w:marTop w:val="0"/>
              <w:marBottom w:val="0"/>
              <w:divBdr>
                <w:top w:val="none" w:sz="0" w:space="0" w:color="auto"/>
                <w:left w:val="none" w:sz="0" w:space="0" w:color="auto"/>
                <w:bottom w:val="none" w:sz="0" w:space="0" w:color="auto"/>
                <w:right w:val="none" w:sz="0" w:space="0" w:color="auto"/>
              </w:divBdr>
            </w:div>
            <w:div w:id="1064334013">
              <w:marLeft w:val="0"/>
              <w:marRight w:val="0"/>
              <w:marTop w:val="0"/>
              <w:marBottom w:val="0"/>
              <w:divBdr>
                <w:top w:val="none" w:sz="0" w:space="0" w:color="auto"/>
                <w:left w:val="none" w:sz="0" w:space="0" w:color="auto"/>
                <w:bottom w:val="none" w:sz="0" w:space="0" w:color="auto"/>
                <w:right w:val="none" w:sz="0" w:space="0" w:color="auto"/>
              </w:divBdr>
            </w:div>
            <w:div w:id="1075976534">
              <w:marLeft w:val="0"/>
              <w:marRight w:val="0"/>
              <w:marTop w:val="0"/>
              <w:marBottom w:val="0"/>
              <w:divBdr>
                <w:top w:val="none" w:sz="0" w:space="0" w:color="auto"/>
                <w:left w:val="none" w:sz="0" w:space="0" w:color="auto"/>
                <w:bottom w:val="none" w:sz="0" w:space="0" w:color="auto"/>
                <w:right w:val="none" w:sz="0" w:space="0" w:color="auto"/>
              </w:divBdr>
            </w:div>
            <w:div w:id="1135563430">
              <w:marLeft w:val="0"/>
              <w:marRight w:val="0"/>
              <w:marTop w:val="0"/>
              <w:marBottom w:val="0"/>
              <w:divBdr>
                <w:top w:val="none" w:sz="0" w:space="0" w:color="auto"/>
                <w:left w:val="none" w:sz="0" w:space="0" w:color="auto"/>
                <w:bottom w:val="none" w:sz="0" w:space="0" w:color="auto"/>
                <w:right w:val="none" w:sz="0" w:space="0" w:color="auto"/>
              </w:divBdr>
            </w:div>
            <w:div w:id="1436712660">
              <w:marLeft w:val="0"/>
              <w:marRight w:val="0"/>
              <w:marTop w:val="0"/>
              <w:marBottom w:val="0"/>
              <w:divBdr>
                <w:top w:val="none" w:sz="0" w:space="0" w:color="auto"/>
                <w:left w:val="none" w:sz="0" w:space="0" w:color="auto"/>
                <w:bottom w:val="none" w:sz="0" w:space="0" w:color="auto"/>
                <w:right w:val="none" w:sz="0" w:space="0" w:color="auto"/>
              </w:divBdr>
            </w:div>
          </w:divsChild>
        </w:div>
        <w:div w:id="966201165">
          <w:marLeft w:val="0"/>
          <w:marRight w:val="0"/>
          <w:marTop w:val="0"/>
          <w:marBottom w:val="0"/>
          <w:divBdr>
            <w:top w:val="none" w:sz="0" w:space="0" w:color="auto"/>
            <w:left w:val="none" w:sz="0" w:space="0" w:color="auto"/>
            <w:bottom w:val="none" w:sz="0" w:space="0" w:color="auto"/>
            <w:right w:val="none" w:sz="0" w:space="0" w:color="auto"/>
          </w:divBdr>
        </w:div>
        <w:div w:id="1460343137">
          <w:marLeft w:val="0"/>
          <w:marRight w:val="0"/>
          <w:marTop w:val="0"/>
          <w:marBottom w:val="0"/>
          <w:divBdr>
            <w:top w:val="none" w:sz="0" w:space="0" w:color="auto"/>
            <w:left w:val="none" w:sz="0" w:space="0" w:color="auto"/>
            <w:bottom w:val="none" w:sz="0" w:space="0" w:color="auto"/>
            <w:right w:val="none" w:sz="0" w:space="0" w:color="auto"/>
          </w:divBdr>
          <w:divsChild>
            <w:div w:id="197740058">
              <w:marLeft w:val="0"/>
              <w:marRight w:val="0"/>
              <w:marTop w:val="0"/>
              <w:marBottom w:val="0"/>
              <w:divBdr>
                <w:top w:val="none" w:sz="0" w:space="0" w:color="auto"/>
                <w:left w:val="none" w:sz="0" w:space="0" w:color="auto"/>
                <w:bottom w:val="none" w:sz="0" w:space="0" w:color="auto"/>
                <w:right w:val="none" w:sz="0" w:space="0" w:color="auto"/>
              </w:divBdr>
            </w:div>
            <w:div w:id="445348029">
              <w:marLeft w:val="0"/>
              <w:marRight w:val="0"/>
              <w:marTop w:val="0"/>
              <w:marBottom w:val="0"/>
              <w:divBdr>
                <w:top w:val="none" w:sz="0" w:space="0" w:color="auto"/>
                <w:left w:val="none" w:sz="0" w:space="0" w:color="auto"/>
                <w:bottom w:val="none" w:sz="0" w:space="0" w:color="auto"/>
                <w:right w:val="none" w:sz="0" w:space="0" w:color="auto"/>
              </w:divBdr>
            </w:div>
            <w:div w:id="900019266">
              <w:marLeft w:val="0"/>
              <w:marRight w:val="0"/>
              <w:marTop w:val="0"/>
              <w:marBottom w:val="0"/>
              <w:divBdr>
                <w:top w:val="none" w:sz="0" w:space="0" w:color="auto"/>
                <w:left w:val="none" w:sz="0" w:space="0" w:color="auto"/>
                <w:bottom w:val="none" w:sz="0" w:space="0" w:color="auto"/>
                <w:right w:val="none" w:sz="0" w:space="0" w:color="auto"/>
              </w:divBdr>
            </w:div>
            <w:div w:id="1742823018">
              <w:marLeft w:val="0"/>
              <w:marRight w:val="0"/>
              <w:marTop w:val="0"/>
              <w:marBottom w:val="0"/>
              <w:divBdr>
                <w:top w:val="none" w:sz="0" w:space="0" w:color="auto"/>
                <w:left w:val="none" w:sz="0" w:space="0" w:color="auto"/>
                <w:bottom w:val="none" w:sz="0" w:space="0" w:color="auto"/>
                <w:right w:val="none" w:sz="0" w:space="0" w:color="auto"/>
              </w:divBdr>
            </w:div>
            <w:div w:id="1837648184">
              <w:marLeft w:val="0"/>
              <w:marRight w:val="0"/>
              <w:marTop w:val="0"/>
              <w:marBottom w:val="0"/>
              <w:divBdr>
                <w:top w:val="none" w:sz="0" w:space="0" w:color="auto"/>
                <w:left w:val="none" w:sz="0" w:space="0" w:color="auto"/>
                <w:bottom w:val="none" w:sz="0" w:space="0" w:color="auto"/>
                <w:right w:val="none" w:sz="0" w:space="0" w:color="auto"/>
              </w:divBdr>
            </w:div>
          </w:divsChild>
        </w:div>
        <w:div w:id="1891453942">
          <w:marLeft w:val="0"/>
          <w:marRight w:val="0"/>
          <w:marTop w:val="0"/>
          <w:marBottom w:val="0"/>
          <w:divBdr>
            <w:top w:val="none" w:sz="0" w:space="0" w:color="auto"/>
            <w:left w:val="none" w:sz="0" w:space="0" w:color="auto"/>
            <w:bottom w:val="none" w:sz="0" w:space="0" w:color="auto"/>
            <w:right w:val="none" w:sz="0" w:space="0" w:color="auto"/>
          </w:divBdr>
          <w:divsChild>
            <w:div w:id="1035623280">
              <w:marLeft w:val="0"/>
              <w:marRight w:val="0"/>
              <w:marTop w:val="0"/>
              <w:marBottom w:val="0"/>
              <w:divBdr>
                <w:top w:val="none" w:sz="0" w:space="0" w:color="auto"/>
                <w:left w:val="none" w:sz="0" w:space="0" w:color="auto"/>
                <w:bottom w:val="none" w:sz="0" w:space="0" w:color="auto"/>
                <w:right w:val="none" w:sz="0" w:space="0" w:color="auto"/>
              </w:divBdr>
            </w:div>
            <w:div w:id="14822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398153">
      <w:bodyDiv w:val="1"/>
      <w:marLeft w:val="0"/>
      <w:marRight w:val="0"/>
      <w:marTop w:val="0"/>
      <w:marBottom w:val="0"/>
      <w:divBdr>
        <w:top w:val="none" w:sz="0" w:space="0" w:color="auto"/>
        <w:left w:val="none" w:sz="0" w:space="0" w:color="auto"/>
        <w:bottom w:val="none" w:sz="0" w:space="0" w:color="auto"/>
        <w:right w:val="none" w:sz="0" w:space="0" w:color="auto"/>
      </w:divBdr>
    </w:div>
    <w:div w:id="1383484880">
      <w:bodyDiv w:val="1"/>
      <w:marLeft w:val="0"/>
      <w:marRight w:val="0"/>
      <w:marTop w:val="0"/>
      <w:marBottom w:val="0"/>
      <w:divBdr>
        <w:top w:val="none" w:sz="0" w:space="0" w:color="auto"/>
        <w:left w:val="none" w:sz="0" w:space="0" w:color="auto"/>
        <w:bottom w:val="none" w:sz="0" w:space="0" w:color="auto"/>
        <w:right w:val="none" w:sz="0" w:space="0" w:color="auto"/>
      </w:divBdr>
      <w:divsChild>
        <w:div w:id="86125395">
          <w:marLeft w:val="0"/>
          <w:marRight w:val="0"/>
          <w:marTop w:val="0"/>
          <w:marBottom w:val="0"/>
          <w:divBdr>
            <w:top w:val="none" w:sz="0" w:space="0" w:color="auto"/>
            <w:left w:val="none" w:sz="0" w:space="0" w:color="auto"/>
            <w:bottom w:val="none" w:sz="0" w:space="0" w:color="auto"/>
            <w:right w:val="none" w:sz="0" w:space="0" w:color="auto"/>
          </w:divBdr>
          <w:divsChild>
            <w:div w:id="10569900">
              <w:marLeft w:val="0"/>
              <w:marRight w:val="0"/>
              <w:marTop w:val="0"/>
              <w:marBottom w:val="0"/>
              <w:divBdr>
                <w:top w:val="none" w:sz="0" w:space="0" w:color="auto"/>
                <w:left w:val="none" w:sz="0" w:space="0" w:color="auto"/>
                <w:bottom w:val="none" w:sz="0" w:space="0" w:color="auto"/>
                <w:right w:val="none" w:sz="0" w:space="0" w:color="auto"/>
              </w:divBdr>
            </w:div>
          </w:divsChild>
        </w:div>
        <w:div w:id="276641393">
          <w:marLeft w:val="0"/>
          <w:marRight w:val="0"/>
          <w:marTop w:val="0"/>
          <w:marBottom w:val="0"/>
          <w:divBdr>
            <w:top w:val="none" w:sz="0" w:space="0" w:color="auto"/>
            <w:left w:val="none" w:sz="0" w:space="0" w:color="auto"/>
            <w:bottom w:val="none" w:sz="0" w:space="0" w:color="auto"/>
            <w:right w:val="none" w:sz="0" w:space="0" w:color="auto"/>
          </w:divBdr>
          <w:divsChild>
            <w:div w:id="318651717">
              <w:marLeft w:val="0"/>
              <w:marRight w:val="0"/>
              <w:marTop w:val="0"/>
              <w:marBottom w:val="0"/>
              <w:divBdr>
                <w:top w:val="none" w:sz="0" w:space="0" w:color="auto"/>
                <w:left w:val="none" w:sz="0" w:space="0" w:color="auto"/>
                <w:bottom w:val="none" w:sz="0" w:space="0" w:color="auto"/>
                <w:right w:val="none" w:sz="0" w:space="0" w:color="auto"/>
              </w:divBdr>
            </w:div>
          </w:divsChild>
        </w:div>
        <w:div w:id="296030816">
          <w:marLeft w:val="0"/>
          <w:marRight w:val="0"/>
          <w:marTop w:val="0"/>
          <w:marBottom w:val="0"/>
          <w:divBdr>
            <w:top w:val="none" w:sz="0" w:space="0" w:color="auto"/>
            <w:left w:val="none" w:sz="0" w:space="0" w:color="auto"/>
            <w:bottom w:val="none" w:sz="0" w:space="0" w:color="auto"/>
            <w:right w:val="none" w:sz="0" w:space="0" w:color="auto"/>
          </w:divBdr>
          <w:divsChild>
            <w:div w:id="2033457518">
              <w:marLeft w:val="0"/>
              <w:marRight w:val="0"/>
              <w:marTop w:val="0"/>
              <w:marBottom w:val="0"/>
              <w:divBdr>
                <w:top w:val="none" w:sz="0" w:space="0" w:color="auto"/>
                <w:left w:val="none" w:sz="0" w:space="0" w:color="auto"/>
                <w:bottom w:val="none" w:sz="0" w:space="0" w:color="auto"/>
                <w:right w:val="none" w:sz="0" w:space="0" w:color="auto"/>
              </w:divBdr>
            </w:div>
          </w:divsChild>
        </w:div>
        <w:div w:id="374157496">
          <w:marLeft w:val="0"/>
          <w:marRight w:val="0"/>
          <w:marTop w:val="0"/>
          <w:marBottom w:val="0"/>
          <w:divBdr>
            <w:top w:val="none" w:sz="0" w:space="0" w:color="auto"/>
            <w:left w:val="none" w:sz="0" w:space="0" w:color="auto"/>
            <w:bottom w:val="none" w:sz="0" w:space="0" w:color="auto"/>
            <w:right w:val="none" w:sz="0" w:space="0" w:color="auto"/>
          </w:divBdr>
          <w:divsChild>
            <w:div w:id="525600178">
              <w:marLeft w:val="0"/>
              <w:marRight w:val="0"/>
              <w:marTop w:val="0"/>
              <w:marBottom w:val="0"/>
              <w:divBdr>
                <w:top w:val="none" w:sz="0" w:space="0" w:color="auto"/>
                <w:left w:val="none" w:sz="0" w:space="0" w:color="auto"/>
                <w:bottom w:val="none" w:sz="0" w:space="0" w:color="auto"/>
                <w:right w:val="none" w:sz="0" w:space="0" w:color="auto"/>
              </w:divBdr>
            </w:div>
          </w:divsChild>
        </w:div>
        <w:div w:id="389816411">
          <w:marLeft w:val="0"/>
          <w:marRight w:val="0"/>
          <w:marTop w:val="0"/>
          <w:marBottom w:val="0"/>
          <w:divBdr>
            <w:top w:val="none" w:sz="0" w:space="0" w:color="auto"/>
            <w:left w:val="none" w:sz="0" w:space="0" w:color="auto"/>
            <w:bottom w:val="none" w:sz="0" w:space="0" w:color="auto"/>
            <w:right w:val="none" w:sz="0" w:space="0" w:color="auto"/>
          </w:divBdr>
          <w:divsChild>
            <w:div w:id="444807723">
              <w:marLeft w:val="0"/>
              <w:marRight w:val="0"/>
              <w:marTop w:val="0"/>
              <w:marBottom w:val="0"/>
              <w:divBdr>
                <w:top w:val="none" w:sz="0" w:space="0" w:color="auto"/>
                <w:left w:val="none" w:sz="0" w:space="0" w:color="auto"/>
                <w:bottom w:val="none" w:sz="0" w:space="0" w:color="auto"/>
                <w:right w:val="none" w:sz="0" w:space="0" w:color="auto"/>
              </w:divBdr>
            </w:div>
          </w:divsChild>
        </w:div>
        <w:div w:id="734426640">
          <w:marLeft w:val="0"/>
          <w:marRight w:val="0"/>
          <w:marTop w:val="0"/>
          <w:marBottom w:val="0"/>
          <w:divBdr>
            <w:top w:val="none" w:sz="0" w:space="0" w:color="auto"/>
            <w:left w:val="none" w:sz="0" w:space="0" w:color="auto"/>
            <w:bottom w:val="none" w:sz="0" w:space="0" w:color="auto"/>
            <w:right w:val="none" w:sz="0" w:space="0" w:color="auto"/>
          </w:divBdr>
          <w:divsChild>
            <w:div w:id="1396274822">
              <w:marLeft w:val="0"/>
              <w:marRight w:val="0"/>
              <w:marTop w:val="0"/>
              <w:marBottom w:val="0"/>
              <w:divBdr>
                <w:top w:val="none" w:sz="0" w:space="0" w:color="auto"/>
                <w:left w:val="none" w:sz="0" w:space="0" w:color="auto"/>
                <w:bottom w:val="none" w:sz="0" w:space="0" w:color="auto"/>
                <w:right w:val="none" w:sz="0" w:space="0" w:color="auto"/>
              </w:divBdr>
            </w:div>
          </w:divsChild>
        </w:div>
        <w:div w:id="971517485">
          <w:marLeft w:val="0"/>
          <w:marRight w:val="0"/>
          <w:marTop w:val="0"/>
          <w:marBottom w:val="0"/>
          <w:divBdr>
            <w:top w:val="none" w:sz="0" w:space="0" w:color="auto"/>
            <w:left w:val="none" w:sz="0" w:space="0" w:color="auto"/>
            <w:bottom w:val="none" w:sz="0" w:space="0" w:color="auto"/>
            <w:right w:val="none" w:sz="0" w:space="0" w:color="auto"/>
          </w:divBdr>
          <w:divsChild>
            <w:div w:id="642001164">
              <w:marLeft w:val="0"/>
              <w:marRight w:val="0"/>
              <w:marTop w:val="0"/>
              <w:marBottom w:val="0"/>
              <w:divBdr>
                <w:top w:val="none" w:sz="0" w:space="0" w:color="auto"/>
                <w:left w:val="none" w:sz="0" w:space="0" w:color="auto"/>
                <w:bottom w:val="none" w:sz="0" w:space="0" w:color="auto"/>
                <w:right w:val="none" w:sz="0" w:space="0" w:color="auto"/>
              </w:divBdr>
            </w:div>
          </w:divsChild>
        </w:div>
        <w:div w:id="1015227031">
          <w:marLeft w:val="0"/>
          <w:marRight w:val="0"/>
          <w:marTop w:val="0"/>
          <w:marBottom w:val="0"/>
          <w:divBdr>
            <w:top w:val="none" w:sz="0" w:space="0" w:color="auto"/>
            <w:left w:val="none" w:sz="0" w:space="0" w:color="auto"/>
            <w:bottom w:val="none" w:sz="0" w:space="0" w:color="auto"/>
            <w:right w:val="none" w:sz="0" w:space="0" w:color="auto"/>
          </w:divBdr>
          <w:divsChild>
            <w:div w:id="32729427">
              <w:marLeft w:val="0"/>
              <w:marRight w:val="0"/>
              <w:marTop w:val="0"/>
              <w:marBottom w:val="0"/>
              <w:divBdr>
                <w:top w:val="none" w:sz="0" w:space="0" w:color="auto"/>
                <w:left w:val="none" w:sz="0" w:space="0" w:color="auto"/>
                <w:bottom w:val="none" w:sz="0" w:space="0" w:color="auto"/>
                <w:right w:val="none" w:sz="0" w:space="0" w:color="auto"/>
              </w:divBdr>
            </w:div>
          </w:divsChild>
        </w:div>
        <w:div w:id="1203439793">
          <w:marLeft w:val="0"/>
          <w:marRight w:val="0"/>
          <w:marTop w:val="0"/>
          <w:marBottom w:val="0"/>
          <w:divBdr>
            <w:top w:val="none" w:sz="0" w:space="0" w:color="auto"/>
            <w:left w:val="none" w:sz="0" w:space="0" w:color="auto"/>
            <w:bottom w:val="none" w:sz="0" w:space="0" w:color="auto"/>
            <w:right w:val="none" w:sz="0" w:space="0" w:color="auto"/>
          </w:divBdr>
          <w:divsChild>
            <w:div w:id="1357124337">
              <w:marLeft w:val="0"/>
              <w:marRight w:val="0"/>
              <w:marTop w:val="0"/>
              <w:marBottom w:val="0"/>
              <w:divBdr>
                <w:top w:val="none" w:sz="0" w:space="0" w:color="auto"/>
                <w:left w:val="none" w:sz="0" w:space="0" w:color="auto"/>
                <w:bottom w:val="none" w:sz="0" w:space="0" w:color="auto"/>
                <w:right w:val="none" w:sz="0" w:space="0" w:color="auto"/>
              </w:divBdr>
            </w:div>
          </w:divsChild>
        </w:div>
        <w:div w:id="1245454656">
          <w:marLeft w:val="0"/>
          <w:marRight w:val="0"/>
          <w:marTop w:val="0"/>
          <w:marBottom w:val="0"/>
          <w:divBdr>
            <w:top w:val="none" w:sz="0" w:space="0" w:color="auto"/>
            <w:left w:val="none" w:sz="0" w:space="0" w:color="auto"/>
            <w:bottom w:val="none" w:sz="0" w:space="0" w:color="auto"/>
            <w:right w:val="none" w:sz="0" w:space="0" w:color="auto"/>
          </w:divBdr>
          <w:divsChild>
            <w:div w:id="542908120">
              <w:marLeft w:val="0"/>
              <w:marRight w:val="0"/>
              <w:marTop w:val="0"/>
              <w:marBottom w:val="0"/>
              <w:divBdr>
                <w:top w:val="none" w:sz="0" w:space="0" w:color="auto"/>
                <w:left w:val="none" w:sz="0" w:space="0" w:color="auto"/>
                <w:bottom w:val="none" w:sz="0" w:space="0" w:color="auto"/>
                <w:right w:val="none" w:sz="0" w:space="0" w:color="auto"/>
              </w:divBdr>
            </w:div>
          </w:divsChild>
        </w:div>
        <w:div w:id="1261135946">
          <w:marLeft w:val="0"/>
          <w:marRight w:val="0"/>
          <w:marTop w:val="0"/>
          <w:marBottom w:val="0"/>
          <w:divBdr>
            <w:top w:val="none" w:sz="0" w:space="0" w:color="auto"/>
            <w:left w:val="none" w:sz="0" w:space="0" w:color="auto"/>
            <w:bottom w:val="none" w:sz="0" w:space="0" w:color="auto"/>
            <w:right w:val="none" w:sz="0" w:space="0" w:color="auto"/>
          </w:divBdr>
          <w:divsChild>
            <w:div w:id="1798453237">
              <w:marLeft w:val="0"/>
              <w:marRight w:val="0"/>
              <w:marTop w:val="0"/>
              <w:marBottom w:val="0"/>
              <w:divBdr>
                <w:top w:val="none" w:sz="0" w:space="0" w:color="auto"/>
                <w:left w:val="none" w:sz="0" w:space="0" w:color="auto"/>
                <w:bottom w:val="none" w:sz="0" w:space="0" w:color="auto"/>
                <w:right w:val="none" w:sz="0" w:space="0" w:color="auto"/>
              </w:divBdr>
            </w:div>
          </w:divsChild>
        </w:div>
        <w:div w:id="1492714112">
          <w:marLeft w:val="0"/>
          <w:marRight w:val="0"/>
          <w:marTop w:val="0"/>
          <w:marBottom w:val="0"/>
          <w:divBdr>
            <w:top w:val="none" w:sz="0" w:space="0" w:color="auto"/>
            <w:left w:val="none" w:sz="0" w:space="0" w:color="auto"/>
            <w:bottom w:val="none" w:sz="0" w:space="0" w:color="auto"/>
            <w:right w:val="none" w:sz="0" w:space="0" w:color="auto"/>
          </w:divBdr>
          <w:divsChild>
            <w:div w:id="1879273359">
              <w:marLeft w:val="0"/>
              <w:marRight w:val="0"/>
              <w:marTop w:val="0"/>
              <w:marBottom w:val="0"/>
              <w:divBdr>
                <w:top w:val="none" w:sz="0" w:space="0" w:color="auto"/>
                <w:left w:val="none" w:sz="0" w:space="0" w:color="auto"/>
                <w:bottom w:val="none" w:sz="0" w:space="0" w:color="auto"/>
                <w:right w:val="none" w:sz="0" w:space="0" w:color="auto"/>
              </w:divBdr>
            </w:div>
          </w:divsChild>
        </w:div>
        <w:div w:id="1523855834">
          <w:marLeft w:val="0"/>
          <w:marRight w:val="0"/>
          <w:marTop w:val="0"/>
          <w:marBottom w:val="0"/>
          <w:divBdr>
            <w:top w:val="none" w:sz="0" w:space="0" w:color="auto"/>
            <w:left w:val="none" w:sz="0" w:space="0" w:color="auto"/>
            <w:bottom w:val="none" w:sz="0" w:space="0" w:color="auto"/>
            <w:right w:val="none" w:sz="0" w:space="0" w:color="auto"/>
          </w:divBdr>
          <w:divsChild>
            <w:div w:id="1839224200">
              <w:marLeft w:val="0"/>
              <w:marRight w:val="0"/>
              <w:marTop w:val="0"/>
              <w:marBottom w:val="0"/>
              <w:divBdr>
                <w:top w:val="none" w:sz="0" w:space="0" w:color="auto"/>
                <w:left w:val="none" w:sz="0" w:space="0" w:color="auto"/>
                <w:bottom w:val="none" w:sz="0" w:space="0" w:color="auto"/>
                <w:right w:val="none" w:sz="0" w:space="0" w:color="auto"/>
              </w:divBdr>
            </w:div>
          </w:divsChild>
        </w:div>
        <w:div w:id="2036148314">
          <w:marLeft w:val="0"/>
          <w:marRight w:val="0"/>
          <w:marTop w:val="0"/>
          <w:marBottom w:val="0"/>
          <w:divBdr>
            <w:top w:val="none" w:sz="0" w:space="0" w:color="auto"/>
            <w:left w:val="none" w:sz="0" w:space="0" w:color="auto"/>
            <w:bottom w:val="none" w:sz="0" w:space="0" w:color="auto"/>
            <w:right w:val="none" w:sz="0" w:space="0" w:color="auto"/>
          </w:divBdr>
          <w:divsChild>
            <w:div w:id="1798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06915">
      <w:bodyDiv w:val="1"/>
      <w:marLeft w:val="0"/>
      <w:marRight w:val="0"/>
      <w:marTop w:val="0"/>
      <w:marBottom w:val="0"/>
      <w:divBdr>
        <w:top w:val="none" w:sz="0" w:space="0" w:color="auto"/>
        <w:left w:val="none" w:sz="0" w:space="0" w:color="auto"/>
        <w:bottom w:val="none" w:sz="0" w:space="0" w:color="auto"/>
        <w:right w:val="none" w:sz="0" w:space="0" w:color="auto"/>
      </w:divBdr>
    </w:div>
    <w:div w:id="1526288206">
      <w:bodyDiv w:val="1"/>
      <w:marLeft w:val="0"/>
      <w:marRight w:val="0"/>
      <w:marTop w:val="0"/>
      <w:marBottom w:val="0"/>
      <w:divBdr>
        <w:top w:val="none" w:sz="0" w:space="0" w:color="auto"/>
        <w:left w:val="none" w:sz="0" w:space="0" w:color="auto"/>
        <w:bottom w:val="none" w:sz="0" w:space="0" w:color="auto"/>
        <w:right w:val="none" w:sz="0" w:space="0" w:color="auto"/>
      </w:divBdr>
    </w:div>
    <w:div w:id="1607082200">
      <w:bodyDiv w:val="1"/>
      <w:marLeft w:val="0"/>
      <w:marRight w:val="0"/>
      <w:marTop w:val="0"/>
      <w:marBottom w:val="0"/>
      <w:divBdr>
        <w:top w:val="none" w:sz="0" w:space="0" w:color="auto"/>
        <w:left w:val="none" w:sz="0" w:space="0" w:color="auto"/>
        <w:bottom w:val="none" w:sz="0" w:space="0" w:color="auto"/>
        <w:right w:val="none" w:sz="0" w:space="0" w:color="auto"/>
      </w:divBdr>
    </w:div>
    <w:div w:id="1622417172">
      <w:bodyDiv w:val="1"/>
      <w:marLeft w:val="0"/>
      <w:marRight w:val="0"/>
      <w:marTop w:val="0"/>
      <w:marBottom w:val="0"/>
      <w:divBdr>
        <w:top w:val="none" w:sz="0" w:space="0" w:color="auto"/>
        <w:left w:val="none" w:sz="0" w:space="0" w:color="auto"/>
        <w:bottom w:val="none" w:sz="0" w:space="0" w:color="auto"/>
        <w:right w:val="none" w:sz="0" w:space="0" w:color="auto"/>
      </w:divBdr>
    </w:div>
    <w:div w:id="1890410113">
      <w:bodyDiv w:val="1"/>
      <w:marLeft w:val="0"/>
      <w:marRight w:val="0"/>
      <w:marTop w:val="0"/>
      <w:marBottom w:val="0"/>
      <w:divBdr>
        <w:top w:val="none" w:sz="0" w:space="0" w:color="auto"/>
        <w:left w:val="none" w:sz="0" w:space="0" w:color="auto"/>
        <w:bottom w:val="none" w:sz="0" w:space="0" w:color="auto"/>
        <w:right w:val="none" w:sz="0" w:space="0" w:color="auto"/>
      </w:divBdr>
    </w:div>
    <w:div w:id="1946617025">
      <w:bodyDiv w:val="1"/>
      <w:marLeft w:val="0"/>
      <w:marRight w:val="0"/>
      <w:marTop w:val="0"/>
      <w:marBottom w:val="0"/>
      <w:divBdr>
        <w:top w:val="none" w:sz="0" w:space="0" w:color="auto"/>
        <w:left w:val="none" w:sz="0" w:space="0" w:color="auto"/>
        <w:bottom w:val="none" w:sz="0" w:space="0" w:color="auto"/>
        <w:right w:val="none" w:sz="0" w:space="0" w:color="auto"/>
      </w:divBdr>
    </w:div>
    <w:div w:id="2082747191">
      <w:bodyDiv w:val="1"/>
      <w:marLeft w:val="0"/>
      <w:marRight w:val="0"/>
      <w:marTop w:val="0"/>
      <w:marBottom w:val="0"/>
      <w:divBdr>
        <w:top w:val="none" w:sz="0" w:space="0" w:color="auto"/>
        <w:left w:val="none" w:sz="0" w:space="0" w:color="auto"/>
        <w:bottom w:val="none" w:sz="0" w:space="0" w:color="auto"/>
        <w:right w:val="none" w:sz="0" w:space="0" w:color="auto"/>
      </w:divBdr>
      <w:divsChild>
        <w:div w:id="1290940081">
          <w:marLeft w:val="1440"/>
          <w:marRight w:val="0"/>
          <w:marTop w:val="0"/>
          <w:marBottom w:val="120"/>
          <w:divBdr>
            <w:top w:val="none" w:sz="0" w:space="0" w:color="auto"/>
            <w:left w:val="none" w:sz="0" w:space="0" w:color="auto"/>
            <w:bottom w:val="none" w:sz="0" w:space="0" w:color="auto"/>
            <w:right w:val="none" w:sz="0" w:space="0" w:color="auto"/>
          </w:divBdr>
        </w:div>
        <w:div w:id="231086025">
          <w:marLeft w:val="144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ionspacefis.psu.edu/invision/" TargetMode="Externa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https://www.opp.psu.edu/facilities-information-system-lionspace-fis" TargetMode="External"/><Relationship Id="rId7" Type="http://schemas.openxmlformats.org/officeDocument/2006/relationships/settings" Target="settings.xml"/><Relationship Id="rId12" Type="http://schemas.openxmlformats.org/officeDocument/2006/relationships/hyperlink" Target="https://nam10.safelinks.protection.outlook.com/?url=https%3A%2F%2Fsupport.microsoft.com%2Fen-us%2Foffice%2Fenable-location-sharing-583dd649-87fc-4b23-aed6-f4e2279297f9&amp;data=05%7C02%7Cpdm105%40psu.edu%7C53b91664edd141cc956d08dd3ed4eea7%7C7cf48d453ddb4389a9c1c115526eb52e%7C0%7C0%7C638735806443521696%7CUnknown%7CTWFpbGZsb3d8eyJFbXB0eU1hcGkiOnRydWUsIlYiOiIwLjAuMDAwMCIsIlAiOiJXaW4zMiIsIkFOIjoiTWFpbCIsIldUIjoyfQ%3D%3D%7C0%7C%7C%7C&amp;sdata=GvSZ%2BEXxRkms%2Fn2%2F2jjhlZJ04QXRray8fiNSZdktN2Y%3D&amp;reserved=0" TargetMode="External"/><Relationship Id="rId17" Type="http://schemas.openxmlformats.org/officeDocument/2006/relationships/hyperlink" Target="https://support.microsoft.com/en-us/office/enable-location-sharing-583dd649-87fc-4b23-aed6-f4e2279297f9"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office365.psu.edu/teams-phone-teams-to-teams-call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ffice365.psu.edu/teams-phone-teams-to-teams-calling/"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f317ce-352d-4398-a41e-4e5b04113dec" xsi:nil="true"/>
    <lcf76f155ced4ddcb4097134ff3c332f xmlns="b1ea5d08-27ec-499b-b077-644de0cfa688">
      <Terms xmlns="http://schemas.microsoft.com/office/infopath/2007/PartnerControls"/>
    </lcf76f155ced4ddcb4097134ff3c332f>
    <SharedWithUsers xmlns="81f317ce-352d-4398-a41e-4e5b04113dec">
      <UserInfo>
        <DisplayName>Larrabee Sr., Thomas James</DisplayName>
        <AccountId>79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C7408DF40A8749A22C1B1465469FFF" ma:contentTypeVersion="14" ma:contentTypeDescription="Create a new document." ma:contentTypeScope="" ma:versionID="e0bd111e70f2c1b48153dddb44762175">
  <xsd:schema xmlns:xsd="http://www.w3.org/2001/XMLSchema" xmlns:xs="http://www.w3.org/2001/XMLSchema" xmlns:p="http://schemas.microsoft.com/office/2006/metadata/properties" xmlns:ns2="81f317ce-352d-4398-a41e-4e5b04113dec" xmlns:ns3="b1ea5d08-27ec-499b-b077-644de0cfa688" targetNamespace="http://schemas.microsoft.com/office/2006/metadata/properties" ma:root="true" ma:fieldsID="756a49394ecbb9bf2deef224f3600041" ns2:_="" ns3:_="">
    <xsd:import namespace="81f317ce-352d-4398-a41e-4e5b04113dec"/>
    <xsd:import namespace="b1ea5d08-27ec-499b-b077-644de0cfa68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f317ce-352d-4398-a41e-4e5b04113de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cb2aab8-c0bd-4d57-9ba0-860eca1ae55e}" ma:internalName="TaxCatchAll" ma:showField="CatchAllData" ma:web="81f317ce-352d-4398-a41e-4e5b04113de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1ea5d08-27ec-499b-b077-644de0cfa68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8b28469-8996-4088-bd89-44d87d6385e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31F94-0296-4020-BFD2-19B432910BF5}">
  <ds:schemaRefs>
    <ds:schemaRef ds:uri="http://schemas.microsoft.com/office/2006/metadata/properties"/>
    <ds:schemaRef ds:uri="http://schemas.microsoft.com/office/infopath/2007/PartnerControls"/>
    <ds:schemaRef ds:uri="81f317ce-352d-4398-a41e-4e5b04113dec"/>
    <ds:schemaRef ds:uri="b1ea5d08-27ec-499b-b077-644de0cfa688"/>
  </ds:schemaRefs>
</ds:datastoreItem>
</file>

<file path=customXml/itemProps2.xml><?xml version="1.0" encoding="utf-8"?>
<ds:datastoreItem xmlns:ds="http://schemas.openxmlformats.org/officeDocument/2006/customXml" ds:itemID="{5615AD1F-6B69-4734-AF2B-A2708C1D15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f317ce-352d-4398-a41e-4e5b04113dec"/>
    <ds:schemaRef ds:uri="b1ea5d08-27ec-499b-b077-644de0cfa6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F4CAF8-D142-46CB-A0F9-6B71ED1DA0EF}">
  <ds:schemaRefs>
    <ds:schemaRef ds:uri="http://schemas.microsoft.com/sharepoint/v3/contenttype/forms"/>
  </ds:schemaRefs>
</ds:datastoreItem>
</file>

<file path=customXml/itemProps4.xml><?xml version="1.0" encoding="utf-8"?>
<ds:datastoreItem xmlns:ds="http://schemas.openxmlformats.org/officeDocument/2006/customXml" ds:itemID="{39B9F2CD-01DD-45C7-8C6B-D44F5463809E}">
  <ds:schemaRefs>
    <ds:schemaRef ds:uri="http://schemas.openxmlformats.org/officeDocument/2006/bibliography"/>
  </ds:schemaRefs>
</ds:datastoreItem>
</file>

<file path=docMetadata/LabelInfo.xml><?xml version="1.0" encoding="utf-8"?>
<clbl:labelList xmlns:clbl="http://schemas.microsoft.com/office/2020/mipLabelMetadata">
  <clbl:label id="{7cf48d45-3ddb-4389-a9c1-c115526eb52e}" enabled="0" method="" siteId="{7cf48d45-3ddb-4389-a9c1-c115526eb52e}"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6</Pages>
  <Words>894</Words>
  <Characters>5101</Characters>
  <Application>Microsoft Office Word</Application>
  <DocSecurity>4</DocSecurity>
  <Lines>42</Lines>
  <Paragraphs>11</Paragraphs>
  <ScaleCrop>false</ScaleCrop>
  <Company/>
  <LinksUpToDate>false</LinksUpToDate>
  <CharactersWithSpaces>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Kohler, Andrea Elizabeth</dc:creator>
  <cp:keywords/>
  <dc:description/>
  <cp:lastModifiedBy>Auman, Bonnie C</cp:lastModifiedBy>
  <cp:revision>2</cp:revision>
  <dcterms:created xsi:type="dcterms:W3CDTF">2025-02-16T21:13:00Z</dcterms:created>
  <dcterms:modified xsi:type="dcterms:W3CDTF">2025-02-16T21:13:00Z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0x010100E4C7408DF40A8749A22C1B1465469FFF</vt:lpwstr>
  </property>
  <property fmtid="{D5CDD505-2E9C-101B-9397-08002B2CF9AE}" pid="3" name="MediaServiceImageTags">
    <vt:lpwstr/>
  </property>
  <property fmtid="{D5CDD505-2E9C-101B-9397-08002B2CF9AE}" pid="4" name="Order">
    <vt:r8>249800</vt:r8>
  </property>
</Properties>
</file>